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618E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0618685F" w14:textId="32778DA4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TALLER EN FAMILIA</w:t>
      </w:r>
      <w:r w:rsidR="00D1581D"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 xml:space="preserve"> ABRIL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:</w:t>
      </w:r>
    </w:p>
    <w:p w14:paraId="7168A69A" w14:textId="6ED324C6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“</w:t>
      </w:r>
      <w:r w:rsidR="00D1581D"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COLECCIONA MOMENTOS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”</w:t>
      </w:r>
    </w:p>
    <w:p w14:paraId="7AD59918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302137B0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56CC5496" w14:textId="77777777" w:rsidR="00B44C8C" w:rsidRPr="009006E7" w:rsidRDefault="00B44C8C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6110344F" w14:textId="77777777" w:rsidR="0006304D" w:rsidRPr="009006E7" w:rsidRDefault="000F00EE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  <w:r w:rsidRPr="009006E7">
        <w:rPr>
          <w:rFonts w:asciiTheme="minorHAnsi" w:hAnsiTheme="minorHAnsi" w:cstheme="minorHAnsi"/>
          <w:b/>
          <w:bCs/>
        </w:rPr>
        <w:t xml:space="preserve">Descripción de la actividad: </w:t>
      </w:r>
    </w:p>
    <w:p w14:paraId="16B21429" w14:textId="77777777" w:rsidR="0006304D" w:rsidRPr="009006E7" w:rsidRDefault="0006304D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77D5D508" w14:textId="08EF3C98" w:rsidR="000F00EE" w:rsidRPr="009006E7" w:rsidRDefault="000F00EE" w:rsidP="009006E7">
      <w:pPr>
        <w:pStyle w:val="Prrafodelista"/>
        <w:ind w:left="0" w:firstLine="0"/>
        <w:jc w:val="both"/>
        <w:rPr>
          <w:rFonts w:asciiTheme="minorHAnsi" w:hAnsiTheme="minorHAnsi" w:cstheme="minorHAnsi"/>
          <w:color w:val="FF0000"/>
        </w:rPr>
      </w:pPr>
      <w:r w:rsidRPr="009006E7">
        <w:rPr>
          <w:rFonts w:asciiTheme="minorHAnsi" w:hAnsiTheme="minorHAnsi" w:cstheme="minorHAnsi"/>
          <w:bCs/>
        </w:rPr>
        <w:t>En este talle</w:t>
      </w:r>
      <w:r w:rsidR="0006304D" w:rsidRPr="009006E7">
        <w:rPr>
          <w:rFonts w:asciiTheme="minorHAnsi" w:hAnsiTheme="minorHAnsi" w:cstheme="minorHAnsi"/>
          <w:bCs/>
        </w:rPr>
        <w:t>r,</w:t>
      </w:r>
      <w:r w:rsidRPr="009006E7">
        <w:rPr>
          <w:rFonts w:asciiTheme="minorHAnsi" w:hAnsiTheme="minorHAnsi" w:cstheme="minorHAnsi"/>
          <w:bCs/>
        </w:rPr>
        <w:t xml:space="preserve"> aprenderemos</w:t>
      </w:r>
      <w:r w:rsidR="0006304D" w:rsidRPr="009006E7">
        <w:rPr>
          <w:rFonts w:asciiTheme="minorHAnsi" w:hAnsiTheme="minorHAnsi" w:cstheme="minorHAnsi"/>
        </w:rPr>
        <w:t xml:space="preserve"> a realizar una manualidad sencilla, </w:t>
      </w:r>
      <w:r w:rsidR="0006304D" w:rsidRPr="009006E7">
        <w:rPr>
          <w:rFonts w:asciiTheme="minorHAnsi" w:hAnsiTheme="minorHAnsi" w:cstheme="minorHAnsi"/>
        </w:rPr>
        <w:t>un</w:t>
      </w:r>
      <w:r w:rsidR="0006304D" w:rsidRPr="009006E7">
        <w:rPr>
          <w:rFonts w:asciiTheme="minorHAnsi" w:hAnsiTheme="minorHAnsi" w:cstheme="minorHAnsi"/>
        </w:rPr>
        <w:t xml:space="preserve"> álbum de fotos</w:t>
      </w:r>
      <w:r w:rsidR="0006304D" w:rsidRPr="009006E7">
        <w:rPr>
          <w:rFonts w:asciiTheme="minorHAnsi" w:hAnsiTheme="minorHAnsi" w:cstheme="minorHAnsi"/>
        </w:rPr>
        <w:t xml:space="preserve"> con el que </w:t>
      </w:r>
      <w:r w:rsidRPr="009006E7">
        <w:rPr>
          <w:rFonts w:asciiTheme="minorHAnsi" w:hAnsiTheme="minorHAnsi" w:cstheme="minorHAnsi"/>
          <w:bCs/>
        </w:rPr>
        <w:t>disfruta</w:t>
      </w:r>
      <w:r w:rsidR="0006304D" w:rsidRPr="009006E7">
        <w:rPr>
          <w:rFonts w:asciiTheme="minorHAnsi" w:hAnsiTheme="minorHAnsi" w:cstheme="minorHAnsi"/>
          <w:bCs/>
        </w:rPr>
        <w:t>re</w:t>
      </w:r>
      <w:r w:rsidRPr="009006E7">
        <w:rPr>
          <w:rFonts w:asciiTheme="minorHAnsi" w:hAnsiTheme="minorHAnsi" w:cstheme="minorHAnsi"/>
          <w:bCs/>
        </w:rPr>
        <w:t>mos de una tarde divertida en familia.</w:t>
      </w:r>
    </w:p>
    <w:p w14:paraId="615A8C3D" w14:textId="77777777" w:rsidR="000F00EE" w:rsidRPr="009006E7" w:rsidRDefault="000F00EE" w:rsidP="009006E7">
      <w:pPr>
        <w:jc w:val="both"/>
        <w:rPr>
          <w:rFonts w:asciiTheme="minorHAnsi" w:hAnsiTheme="minorHAnsi" w:cstheme="minorHAnsi"/>
          <w:bCs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0F00EE" w:rsidRPr="009006E7" w14:paraId="65FBEEA3" w14:textId="77777777" w:rsidTr="006E0235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9C2F592" w14:textId="0E74D0B6" w:rsidR="000F00EE" w:rsidRPr="009006E7" w:rsidRDefault="000F00EE" w:rsidP="009006E7">
            <w:pPr>
              <w:pStyle w:val="Textoindependiente3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Fechas</w:t>
            </w:r>
            <w:r w:rsidR="009006E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006E7">
              <w:rPr>
                <w:rFonts w:asciiTheme="minorHAnsi" w:hAnsiTheme="minorHAnsi" w:cstheme="minorHAnsi"/>
                <w:color w:val="auto"/>
              </w:rPr>
              <w:t>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753D414" w14:textId="66C3A6F5" w:rsidR="000F00EE" w:rsidRPr="009006E7" w:rsidRDefault="00D1581D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color w:val="auto"/>
              </w:rPr>
              <w:t>SÁBADO 27 DE ABRIL DE 2024</w:t>
            </w:r>
          </w:p>
        </w:tc>
      </w:tr>
      <w:tr w:rsidR="000F00EE" w:rsidRPr="009006E7" w14:paraId="0C1E5E78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CFEC84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556C05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De 17:00 a 20.00 horas </w:t>
            </w:r>
          </w:p>
        </w:tc>
      </w:tr>
      <w:tr w:rsidR="000F00EE" w:rsidRPr="009006E7" w14:paraId="717676EE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41ADB4B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155B7A7B" w14:textId="2E7D805B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Casa de la Juventud e Infancia </w:t>
            </w:r>
          </w:p>
        </w:tc>
      </w:tr>
      <w:tr w:rsidR="000F00EE" w:rsidRPr="009006E7" w14:paraId="3C12FFC6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8BD75C7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75C5418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>De 3 a 11 años acompañado por un adulto</w:t>
            </w:r>
          </w:p>
        </w:tc>
      </w:tr>
    </w:tbl>
    <w:p w14:paraId="3FEB2DB7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3C4596B4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>Inscripción:</w:t>
      </w:r>
    </w:p>
    <w:p w14:paraId="54B34D55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DAA9CD4" w14:textId="56505E65" w:rsidR="000F00EE" w:rsidRPr="009006E7" w:rsidRDefault="000F00EE" w:rsidP="009006E7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Del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1 al 2</w:t>
      </w:r>
      <w:r w:rsidR="0006304D" w:rsidRPr="009006E7">
        <w:rPr>
          <w:rFonts w:asciiTheme="minorHAnsi" w:hAnsiTheme="minorHAnsi" w:cstheme="minorHAnsi"/>
          <w:color w:val="auto"/>
          <w:lang w:val="es-ES_tradnl"/>
        </w:rPr>
        <w:t>5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de</w:t>
      </w:r>
      <w:r w:rsidR="0006304D" w:rsidRPr="009006E7">
        <w:rPr>
          <w:rFonts w:asciiTheme="minorHAnsi" w:hAnsiTheme="minorHAnsi" w:cstheme="minorHAnsi"/>
          <w:color w:val="auto"/>
          <w:lang w:val="es-ES_tradnl"/>
        </w:rPr>
        <w:t xml:space="preserve"> abril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de </w:t>
      </w:r>
      <w:r w:rsidRPr="009006E7">
        <w:rPr>
          <w:rFonts w:asciiTheme="minorHAnsi" w:hAnsiTheme="minorHAnsi" w:cstheme="minorHAnsi"/>
          <w:color w:val="auto"/>
        </w:rPr>
        <w:t>202</w:t>
      </w:r>
      <w:r w:rsidR="009B1EB6"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>. Plazas limitadas.</w:t>
      </w:r>
    </w:p>
    <w:p w14:paraId="154F60E3" w14:textId="279144A9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Máximo de participantes: 2</w:t>
      </w:r>
      <w:r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 xml:space="preserve"> plazas más un adulto</w:t>
      </w:r>
      <w:r w:rsidR="009006E7" w:rsidRPr="009006E7">
        <w:rPr>
          <w:rFonts w:asciiTheme="minorHAnsi" w:hAnsiTheme="minorHAnsi" w:cstheme="minorHAnsi"/>
          <w:color w:val="auto"/>
        </w:rPr>
        <w:t xml:space="preserve"> por</w:t>
      </w:r>
      <w:r w:rsidRPr="009006E7">
        <w:rPr>
          <w:rFonts w:asciiTheme="minorHAnsi" w:hAnsiTheme="minorHAnsi" w:cstheme="minorHAnsi"/>
          <w:color w:val="auto"/>
        </w:rPr>
        <w:t xml:space="preserve"> niño.</w:t>
      </w:r>
    </w:p>
    <w:p w14:paraId="21449F49" w14:textId="77777777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Requisitos:</w:t>
      </w:r>
    </w:p>
    <w:p w14:paraId="609F7D8C" w14:textId="77777777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Ser usuario de la Ludoteca. </w:t>
      </w:r>
    </w:p>
    <w:p w14:paraId="61A04F61" w14:textId="53406692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Es una actividad en familia</w:t>
      </w:r>
      <w:r w:rsidR="009006E7" w:rsidRPr="009006E7">
        <w:rPr>
          <w:rFonts w:asciiTheme="minorHAnsi" w:hAnsiTheme="minorHAnsi" w:cstheme="minorHAnsi"/>
          <w:color w:val="auto"/>
        </w:rPr>
        <w:t xml:space="preserve"> y </w:t>
      </w:r>
      <w:r w:rsidRPr="009006E7">
        <w:rPr>
          <w:rFonts w:asciiTheme="minorHAnsi" w:hAnsiTheme="minorHAnsi" w:cstheme="minorHAnsi"/>
          <w:color w:val="auto"/>
        </w:rPr>
        <w:t>todos los participantes</w:t>
      </w:r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tendrán que venir acompañados de un familiar. </w:t>
      </w:r>
    </w:p>
    <w:p w14:paraId="5E122F2D" w14:textId="77777777" w:rsidR="000F00EE" w:rsidRPr="009006E7" w:rsidRDefault="000F00EE" w:rsidP="009006E7">
      <w:pPr>
        <w:pStyle w:val="Textoindependiente3"/>
        <w:ind w:left="1800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7AA8C39C" w14:textId="68ABDD42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</w:rPr>
        <w:t>Precio:</w:t>
      </w: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 </w:t>
      </w:r>
      <w:r w:rsidRPr="009006E7">
        <w:rPr>
          <w:rFonts w:asciiTheme="minorHAnsi" w:hAnsiTheme="minorHAnsi" w:cstheme="minorHAnsi"/>
          <w:color w:val="000000"/>
        </w:rPr>
        <w:t>GRATUITO</w:t>
      </w:r>
    </w:p>
    <w:p w14:paraId="24540E3C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6537F3" w14:textId="47B2E4CB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Desarrollo de la actividad: </w:t>
      </w:r>
    </w:p>
    <w:p w14:paraId="61EAA9C1" w14:textId="77777777" w:rsidR="009006E7" w:rsidRPr="009006E7" w:rsidRDefault="009006E7" w:rsidP="009006E7">
      <w:pPr>
        <w:pStyle w:val="Prrafodelista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002726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203DEB" w14:textId="579D9705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17:00</w:t>
      </w:r>
      <w:r w:rsidR="000F00EE" w:rsidRPr="009006E7">
        <w:rPr>
          <w:rFonts w:asciiTheme="minorHAnsi" w:hAnsiTheme="minorHAnsi" w:cstheme="minorHAnsi"/>
        </w:rPr>
        <w:t>-</w:t>
      </w:r>
      <w:r w:rsidR="009006E7" w:rsidRPr="009006E7">
        <w:rPr>
          <w:rFonts w:asciiTheme="minorHAnsi" w:hAnsiTheme="minorHAnsi" w:cstheme="minorHAnsi"/>
        </w:rPr>
        <w:t>17:15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Bienvenida</w:t>
      </w:r>
      <w:r w:rsidR="000F00EE" w:rsidRPr="009006E7">
        <w:rPr>
          <w:rFonts w:asciiTheme="minorHAnsi" w:hAnsiTheme="minorHAnsi" w:cstheme="minorHAnsi"/>
        </w:rPr>
        <w:t xml:space="preserve"> y presentación de los usuarios </w:t>
      </w:r>
    </w:p>
    <w:p w14:paraId="0CF435A5" w14:textId="53B78B0F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17:15-</w:t>
      </w:r>
      <w:r w:rsidR="009006E7" w:rsidRPr="009006E7">
        <w:rPr>
          <w:rFonts w:asciiTheme="minorHAnsi" w:hAnsiTheme="minorHAnsi" w:cstheme="minorHAnsi"/>
        </w:rPr>
        <w:t>17:30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Explicación</w:t>
      </w:r>
      <w:r w:rsidR="000F00EE" w:rsidRPr="009006E7">
        <w:rPr>
          <w:rFonts w:asciiTheme="minorHAnsi" w:hAnsiTheme="minorHAnsi" w:cstheme="minorHAnsi"/>
        </w:rPr>
        <w:t xml:space="preserve"> de la actividad</w:t>
      </w:r>
    </w:p>
    <w:p w14:paraId="0FBAA32E" w14:textId="435E9C09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17:30-</w:t>
      </w:r>
      <w:r w:rsidR="009006E7" w:rsidRPr="009006E7">
        <w:rPr>
          <w:rFonts w:asciiTheme="minorHAnsi" w:hAnsiTheme="minorHAnsi" w:cstheme="minorHAnsi"/>
        </w:rPr>
        <w:t>18:00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Preparación</w:t>
      </w:r>
      <w:r w:rsidRPr="009006E7">
        <w:rPr>
          <w:rFonts w:asciiTheme="minorHAnsi" w:hAnsiTheme="minorHAnsi" w:cstheme="minorHAnsi"/>
        </w:rPr>
        <w:t xml:space="preserve"> de materiales</w:t>
      </w:r>
    </w:p>
    <w:p w14:paraId="0612E3F2" w14:textId="1F94DA17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18:00-</w:t>
      </w:r>
      <w:r w:rsidR="009006E7" w:rsidRPr="009006E7">
        <w:rPr>
          <w:rFonts w:asciiTheme="minorHAnsi" w:hAnsiTheme="minorHAnsi" w:cstheme="minorHAnsi"/>
        </w:rPr>
        <w:t>19:30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Desarrollo</w:t>
      </w:r>
      <w:r w:rsidR="000F00EE" w:rsidRPr="009006E7">
        <w:rPr>
          <w:rFonts w:asciiTheme="minorHAnsi" w:hAnsiTheme="minorHAnsi" w:cstheme="minorHAnsi"/>
        </w:rPr>
        <w:t xml:space="preserve"> de la actividad </w:t>
      </w:r>
    </w:p>
    <w:p w14:paraId="1DBF724A" w14:textId="197E7990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19:30-20:00</w:t>
      </w:r>
      <w:r w:rsidR="005A241B">
        <w:rPr>
          <w:rFonts w:asciiTheme="minorHAnsi" w:hAnsiTheme="minorHAnsi" w:cstheme="minorHAnsi"/>
        </w:rPr>
        <w:t xml:space="preserve">h </w:t>
      </w:r>
      <w:r w:rsidRPr="009006E7">
        <w:rPr>
          <w:rFonts w:asciiTheme="minorHAnsi" w:hAnsiTheme="minorHAnsi" w:cstheme="minorHAnsi"/>
        </w:rPr>
        <w:t>Agradecimiento por la participación, información de otras actividades y despedida</w:t>
      </w:r>
    </w:p>
    <w:p w14:paraId="54903D46" w14:textId="77777777" w:rsidR="000F00EE" w:rsidRPr="009006E7" w:rsidRDefault="000F00EE" w:rsidP="009006E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</w:rPr>
      </w:pPr>
    </w:p>
    <w:p w14:paraId="3C8B8FB4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114CE1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6336987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D642EB8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14:paraId="2761180B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2E4379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18363ECE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7414243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3BE922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00FA7862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3E8E546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4341FC3" w14:textId="77777777" w:rsidR="000F00EE" w:rsidRPr="009006E7" w:rsidRDefault="000F00EE" w:rsidP="009006E7">
      <w:pPr>
        <w:jc w:val="both"/>
        <w:rPr>
          <w:rFonts w:asciiTheme="minorHAnsi" w:hAnsiTheme="minorHAnsi" w:cstheme="minorHAnsi"/>
        </w:rPr>
      </w:pPr>
    </w:p>
    <w:p w14:paraId="69DA554F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807AEC2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9C83A5E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1740595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b/>
          <w:bCs/>
          <w:color w:val="auto"/>
          <w:lang w:val="es-ES_tradnl"/>
        </w:rPr>
        <w:t>Normat</w:t>
      </w:r>
      <w:r w:rsidRPr="009006E7">
        <w:rPr>
          <w:rFonts w:asciiTheme="minorHAnsi" w:hAnsiTheme="minorHAnsi" w:cstheme="minorHAnsi"/>
          <w:b/>
          <w:bCs/>
          <w:color w:val="auto"/>
        </w:rPr>
        <w:t>iva:</w:t>
      </w:r>
    </w:p>
    <w:p w14:paraId="0B071261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958C06C" w14:textId="22D957BE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Las bajas deberán </w:t>
      </w:r>
      <w:r w:rsidRPr="009006E7">
        <w:rPr>
          <w:rFonts w:asciiTheme="minorHAnsi" w:hAnsiTheme="minorHAnsi" w:cstheme="minorHAnsi"/>
          <w:b/>
          <w:color w:val="auto"/>
          <w:u w:val="single"/>
        </w:rPr>
        <w:t>notificarse siempre por escrito</w:t>
      </w:r>
      <w:r w:rsidRPr="009006E7">
        <w:rPr>
          <w:rFonts w:asciiTheme="minorHAnsi" w:hAnsiTheme="minorHAnsi" w:cstheme="minorHAnsi"/>
          <w:color w:val="auto"/>
        </w:rPr>
        <w:t xml:space="preserve">, solicitando el impreso correspondiente en el Centro de Información Juvenil. No se considera </w:t>
      </w:r>
      <w:r w:rsidR="009006E7" w:rsidRPr="009006E7">
        <w:rPr>
          <w:rFonts w:asciiTheme="minorHAnsi" w:hAnsiTheme="minorHAnsi" w:cstheme="minorHAnsi"/>
          <w:color w:val="auto"/>
        </w:rPr>
        <w:t>baja la</w:t>
      </w:r>
      <w:r w:rsidRPr="009006E7">
        <w:rPr>
          <w:rFonts w:asciiTheme="minorHAnsi" w:hAnsiTheme="minorHAnsi" w:cstheme="minorHAnsi"/>
          <w:color w:val="auto"/>
        </w:rPr>
        <w:t xml:space="preserve"> comunicada verbalmente al personal de la Administración o al profesor de la actividad. </w:t>
      </w:r>
    </w:p>
    <w:p w14:paraId="4CDAB70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bajas serán cubiertas por el siguiente en la lista de espera de la actividad.</w:t>
      </w:r>
    </w:p>
    <w:p w14:paraId="7DABEEBD" w14:textId="53714929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bCs/>
          <w:color w:val="auto"/>
        </w:rPr>
        <w:t xml:space="preserve">Los participantes que tengan un recibo pendiente o no asistan asiduamente a la </w:t>
      </w:r>
      <w:r w:rsidR="009006E7" w:rsidRPr="009006E7">
        <w:rPr>
          <w:rFonts w:asciiTheme="minorHAnsi" w:hAnsiTheme="minorHAnsi" w:cstheme="minorHAnsi"/>
          <w:bCs/>
          <w:color w:val="auto"/>
        </w:rPr>
        <w:t>actividad,</w:t>
      </w:r>
      <w:r w:rsidRPr="009006E7">
        <w:rPr>
          <w:rFonts w:asciiTheme="minorHAnsi" w:hAnsiTheme="minorHAnsi" w:cstheme="minorHAnsi"/>
          <w:bCs/>
          <w:color w:val="auto"/>
        </w:rPr>
        <w:t xml:space="preserve"> sin causa que lo justifique, perderá el derecho a la plaza.</w:t>
      </w:r>
    </w:p>
    <w:p w14:paraId="47F2C42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La Concejalía se reserva el derecho a suspender cualquier grupo que no cumpla con el número mínimo de participantes establecido en el 60 % de las plazas ofertadas o que no lo mantenga durante el curso.</w:t>
      </w:r>
    </w:p>
    <w:p w14:paraId="475B801B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solicitudes de inscripción serán recogidas por orden de llegada al Centro de Información Juvenil.</w:t>
      </w:r>
    </w:p>
    <w:p w14:paraId="1C4E5C4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No se permite el uso del teléfono móvil durante el desarrollo de las actividades.</w:t>
      </w:r>
    </w:p>
    <w:p w14:paraId="05371325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Se ruega puntualidad en las entradas, una falta de puntualidad reiterada podrá ser causa de baja en la actividad.</w:t>
      </w:r>
    </w:p>
    <w:p w14:paraId="2CE635E1" w14:textId="5F16866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Las inscripciones a los cursos anuales se pueden formalizar de forma presencial o vía fax. Las solicitudes recibidas vía fax no implican la</w:t>
      </w:r>
      <w:r w:rsidRPr="009006E7">
        <w:rPr>
          <w:rFonts w:asciiTheme="minorHAnsi" w:hAnsiTheme="minorHAnsi" w:cstheme="minorHAnsi"/>
          <w:color w:val="auto"/>
        </w:rPr>
        <w:t xml:space="preserve"> inscripción automática, será necesario recibir confirmación a través del Centro </w:t>
      </w:r>
      <w:r w:rsidR="009006E7" w:rsidRPr="009006E7">
        <w:rPr>
          <w:rFonts w:asciiTheme="minorHAnsi" w:hAnsiTheme="minorHAnsi" w:cstheme="minorHAnsi"/>
          <w:color w:val="auto"/>
        </w:rPr>
        <w:t>de Información</w:t>
      </w:r>
      <w:r w:rsidRPr="009006E7">
        <w:rPr>
          <w:rFonts w:asciiTheme="minorHAnsi" w:hAnsiTheme="minorHAnsi" w:cstheme="minorHAnsi"/>
          <w:color w:val="auto"/>
        </w:rPr>
        <w:t xml:space="preserve"> Juvenil.</w:t>
      </w:r>
      <w:r w:rsidRPr="009006E7">
        <w:rPr>
          <w:rFonts w:asciiTheme="minorHAnsi" w:hAnsiTheme="minorHAnsi" w:cstheme="minorHAnsi"/>
          <w:color w:val="666666"/>
        </w:rPr>
        <w:t xml:space="preserve"> </w:t>
      </w:r>
    </w:p>
    <w:p w14:paraId="16ADBE80" w14:textId="7E2FF03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Las altas, las bajas, los cambios de grupos, las listas de espera, los recibos devueltos, etc</w:t>
      </w:r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deben ser gestionados desde el Centro de Información Juvenil, en ningún caso con el profesorado que imparta la actividad.</w:t>
      </w:r>
    </w:p>
    <w:p w14:paraId="2271EC1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 xml:space="preserve">NORMATIVA PUBLICADA EN </w:t>
      </w:r>
      <w:hyperlink r:id="rId7" w:history="1">
        <w:r w:rsidRPr="009006E7">
          <w:rPr>
            <w:rStyle w:val="Hipervnculo"/>
            <w:rFonts w:asciiTheme="minorHAnsi" w:hAnsiTheme="minorHAnsi" w:cstheme="minorHAnsi"/>
          </w:rPr>
          <w:t>www.aytoboadilla.com</w:t>
        </w:r>
      </w:hyperlink>
      <w:r w:rsidRPr="009006E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77B4C62" w14:textId="77777777" w:rsidR="000F00EE" w:rsidRDefault="000F00EE" w:rsidP="000F00EE">
      <w:pPr>
        <w:rPr>
          <w:sz w:val="16"/>
          <w:szCs w:val="16"/>
        </w:rPr>
      </w:pPr>
    </w:p>
    <w:p w14:paraId="202E0227" w14:textId="77777777" w:rsidR="000F00EE" w:rsidRDefault="000F00EE" w:rsidP="000F00EE"/>
    <w:p w14:paraId="20154EA3" w14:textId="77777777" w:rsidR="000F00EE" w:rsidRPr="00514C6E" w:rsidRDefault="000F00EE" w:rsidP="000F00EE">
      <w:pPr>
        <w:rPr>
          <w:sz w:val="16"/>
          <w:szCs w:val="16"/>
        </w:rPr>
      </w:pPr>
    </w:p>
    <w:p w14:paraId="6C768D17" w14:textId="77777777" w:rsidR="000F00EE" w:rsidRDefault="000F00EE" w:rsidP="000F00EE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1B0FAF4F" w14:textId="77777777" w:rsidR="000F00EE" w:rsidRDefault="000F00EE" w:rsidP="000F00EE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43C5183B" w14:textId="77777777" w:rsidR="000F00EE" w:rsidRDefault="000F00EE" w:rsidP="000F00EE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7B3F618D" w14:textId="77777777" w:rsidR="000F00EE" w:rsidRDefault="000F00EE" w:rsidP="000F00EE"/>
    <w:p w14:paraId="498E616C" w14:textId="77777777" w:rsidR="00D326D4" w:rsidRDefault="00D326D4"/>
    <w:sectPr w:rsidR="00D326D4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3A85" w14:textId="77777777" w:rsidR="005542F4" w:rsidRDefault="005542F4" w:rsidP="00746914">
      <w:r>
        <w:separator/>
      </w:r>
    </w:p>
  </w:endnote>
  <w:endnote w:type="continuationSeparator" w:id="0">
    <w:p w14:paraId="5DC31C20" w14:textId="77777777" w:rsidR="005542F4" w:rsidRDefault="005542F4" w:rsidP="007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0C5" w14:textId="77777777" w:rsidR="002856D3" w:rsidRDefault="00746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D7F3" w14:textId="77777777" w:rsidR="002856D3" w:rsidRDefault="002856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511" w14:textId="77777777" w:rsidR="002856D3" w:rsidRDefault="002856D3">
    <w:pPr>
      <w:pStyle w:val="Piedepgina"/>
      <w:framePr w:wrap="around" w:vAnchor="text" w:hAnchor="margin" w:xAlign="right" w:y="1"/>
      <w:rPr>
        <w:rStyle w:val="Nmerodepgina"/>
      </w:rPr>
    </w:pPr>
  </w:p>
  <w:p w14:paraId="76613FBE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0BD762AC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60F123B2" w14:textId="77777777" w:rsidR="002856D3" w:rsidRPr="00D81045" w:rsidRDefault="00B44C8C" w:rsidP="00761B5D">
    <w:pPr>
      <w:pStyle w:val="Piedepgina"/>
      <w:ind w:right="360"/>
      <w:jc w:val="center"/>
      <w:rPr>
        <w:color w:val="008000"/>
        <w:sz w:val="12"/>
        <w:szCs w:val="12"/>
        <w:lang w:val="es-ES_tradnl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D81045">
      <w:rPr>
        <w:color w:val="008000"/>
        <w:sz w:val="12"/>
        <w:szCs w:val="12"/>
        <w:lang w:val="es-ES_tradnl"/>
      </w:rPr>
      <w:t xml:space="preserve">Tfno:91 6334832     Fax: 916324158 </w:t>
    </w:r>
  </w:p>
  <w:p w14:paraId="1DF33AE2" w14:textId="77777777" w:rsidR="002856D3" w:rsidRPr="002A48B7" w:rsidRDefault="005542F4" w:rsidP="00761B5D">
    <w:pPr>
      <w:pStyle w:val="Piedepgina"/>
      <w:ind w:right="360"/>
      <w:jc w:val="center"/>
      <w:rPr>
        <w:lang w:val="en-GB"/>
      </w:rPr>
    </w:pPr>
    <w:hyperlink r:id="rId1" w:history="1">
      <w:r w:rsidR="00B44C8C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B44C8C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B44C8C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1726B410" w14:textId="77777777" w:rsidR="002856D3" w:rsidRPr="001E5288" w:rsidRDefault="002856D3" w:rsidP="00761B5D">
    <w:pPr>
      <w:pStyle w:val="Piedepgina"/>
      <w:ind w:left="720" w:right="360"/>
      <w:jc w:val="center"/>
      <w:rPr>
        <w:sz w:val="18"/>
        <w:lang w:val="en-GB"/>
      </w:rPr>
    </w:pPr>
  </w:p>
  <w:p w14:paraId="42D699FC" w14:textId="77777777" w:rsidR="002856D3" w:rsidRPr="00761B5D" w:rsidRDefault="002856D3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5FC" w14:textId="77777777" w:rsidR="005542F4" w:rsidRDefault="005542F4" w:rsidP="00746914">
      <w:r>
        <w:separator/>
      </w:r>
    </w:p>
  </w:footnote>
  <w:footnote w:type="continuationSeparator" w:id="0">
    <w:p w14:paraId="6BC9CE48" w14:textId="77777777" w:rsidR="005542F4" w:rsidRDefault="005542F4" w:rsidP="0074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87A" w14:textId="77777777" w:rsidR="002856D3" w:rsidRDefault="00B44C8C" w:rsidP="00032892">
    <w:pPr>
      <w:pStyle w:val="Encabezado"/>
      <w:ind w:left="-720" w:hanging="840"/>
    </w:pPr>
    <w:r>
      <w:rPr>
        <w:noProof/>
      </w:rPr>
      <w:drawing>
        <wp:inline distT="0" distB="0" distL="0" distR="0" wp14:anchorId="61697BB4" wp14:editId="26BB9470">
          <wp:extent cx="1828800" cy="10668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B56"/>
    <w:multiLevelType w:val="multilevel"/>
    <w:tmpl w:val="80FE06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EE"/>
    <w:rsid w:val="0006304D"/>
    <w:rsid w:val="000F00EE"/>
    <w:rsid w:val="002856D3"/>
    <w:rsid w:val="004159D5"/>
    <w:rsid w:val="005542F4"/>
    <w:rsid w:val="005A241B"/>
    <w:rsid w:val="00746914"/>
    <w:rsid w:val="0076421B"/>
    <w:rsid w:val="00844A6F"/>
    <w:rsid w:val="009006E7"/>
    <w:rsid w:val="009A5A56"/>
    <w:rsid w:val="009B1EB6"/>
    <w:rsid w:val="009E6BD9"/>
    <w:rsid w:val="00B22581"/>
    <w:rsid w:val="00B44C8C"/>
    <w:rsid w:val="00D1581D"/>
    <w:rsid w:val="00D326D4"/>
    <w:rsid w:val="00D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FA1"/>
  <w15:docId w15:val="{78A877DB-AA75-4B32-9FD1-0F53D23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44A6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A6F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844A6F"/>
    <w:rPr>
      <w:b/>
      <w:bCs/>
    </w:rPr>
  </w:style>
  <w:style w:type="paragraph" w:styleId="Sinespaciado">
    <w:name w:val="No Spacing"/>
    <w:link w:val="SinespaciadoCar"/>
    <w:uiPriority w:val="1"/>
    <w:qFormat/>
    <w:rsid w:val="00844A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A6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844A6F"/>
    <w:pPr>
      <w:widowControl w:val="0"/>
      <w:autoSpaceDE w:val="0"/>
      <w:autoSpaceDN w:val="0"/>
      <w:ind w:left="830" w:hanging="361"/>
    </w:pPr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semiHidden/>
    <w:rsid w:val="000F0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0F00EE"/>
  </w:style>
  <w:style w:type="paragraph" w:styleId="Encabezado">
    <w:name w:val="header"/>
    <w:basedOn w:val="Normal"/>
    <w:link w:val="EncabezadoCar"/>
    <w:semiHidden/>
    <w:rsid w:val="000F0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F0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0F00EE"/>
    <w:pPr>
      <w:jc w:val="center"/>
    </w:pPr>
    <w:rPr>
      <w:rFonts w:ascii="Comic Sans MS" w:hAnsi="Comic Sans MS"/>
      <w:b/>
      <w:bCs/>
      <w:color w:val="000000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00EE"/>
    <w:rPr>
      <w:rFonts w:ascii="Comic Sans MS" w:eastAsia="Times New Roman" w:hAnsi="Comic Sans MS" w:cs="Times New Roman"/>
      <w:b/>
      <w:bCs/>
      <w:color w:val="000000"/>
      <w:sz w:val="4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0F00EE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00EE"/>
    <w:rPr>
      <w:rFonts w:ascii="Comic Sans MS" w:eastAsia="Times New Roman" w:hAnsi="Comic Sans MS" w:cs="Times New Roman"/>
      <w:color w:val="99CC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E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Almudena Pérez Cabeza - Ayto. Boadilla del Monte</cp:lastModifiedBy>
  <cp:revision>6</cp:revision>
  <dcterms:created xsi:type="dcterms:W3CDTF">2024-03-05T08:12:00Z</dcterms:created>
  <dcterms:modified xsi:type="dcterms:W3CDTF">2024-03-05T08:32:00Z</dcterms:modified>
</cp:coreProperties>
</file>