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C8" w:rsidRDefault="004A57D1" w:rsidP="004A57D1">
      <w:pPr>
        <w:pStyle w:val="Textoindependiente3"/>
        <w:ind w:left="2340" w:hanging="639"/>
        <w:jc w:val="right"/>
        <w:rPr>
          <w:rFonts w:ascii="Verdana" w:hAnsi="Verdana" w:cs="Tahoma"/>
          <w:b/>
          <w:bCs/>
          <w:color w:val="auto"/>
          <w:sz w:val="28"/>
          <w:lang w:val="es-ES_tradnl"/>
        </w:rPr>
      </w:pPr>
      <w:r>
        <w:rPr>
          <w:rFonts w:ascii="Verdana" w:hAnsi="Verdana" w:cs="Tahoma"/>
          <w:b/>
          <w:bCs/>
          <w:color w:val="auto"/>
          <w:sz w:val="28"/>
          <w:lang w:val="es-ES_tradnl"/>
        </w:rPr>
        <w:t xml:space="preserve">CONFERENCIA: "LOS HIJOS EN LA </w:t>
      </w:r>
      <w:r w:rsidR="006840C8">
        <w:rPr>
          <w:rFonts w:ascii="Verdana" w:hAnsi="Verdana" w:cs="Tahoma"/>
          <w:b/>
          <w:bCs/>
          <w:color w:val="auto"/>
          <w:sz w:val="28"/>
          <w:lang w:val="es-ES_tradnl"/>
        </w:rPr>
        <w:t>RED"</w:t>
      </w:r>
    </w:p>
    <w:p w:rsidR="006840C8" w:rsidRDefault="006840C8" w:rsidP="0084123B">
      <w:pPr>
        <w:pStyle w:val="Textoindependiente3"/>
        <w:ind w:left="2340"/>
        <w:jc w:val="right"/>
        <w:rPr>
          <w:rFonts w:ascii="Verdana" w:hAnsi="Verdana" w:cs="Tahoma"/>
          <w:b/>
          <w:bCs/>
          <w:color w:val="auto"/>
          <w:sz w:val="28"/>
          <w:lang w:val="es-ES_tradnl"/>
        </w:rPr>
      </w:pPr>
      <w:r>
        <w:rPr>
          <w:rFonts w:ascii="Verdana" w:hAnsi="Verdana" w:cs="Tahoma"/>
          <w:b/>
          <w:bCs/>
          <w:color w:val="auto"/>
          <w:sz w:val="28"/>
          <w:lang w:val="es-ES_tradnl"/>
        </w:rPr>
        <w:t>con Francisco Castaño</w:t>
      </w:r>
    </w:p>
    <w:p w:rsidR="00911102" w:rsidRDefault="0084123B" w:rsidP="0084123B">
      <w:pPr>
        <w:pStyle w:val="Textoindependiente3"/>
        <w:ind w:left="2340"/>
        <w:jc w:val="right"/>
        <w:rPr>
          <w:rFonts w:ascii="Verdana" w:hAnsi="Verdana" w:cs="Tahoma"/>
          <w:b/>
          <w:bCs/>
          <w:color w:val="auto"/>
          <w:sz w:val="28"/>
        </w:rPr>
      </w:pPr>
      <w:r>
        <w:rPr>
          <w:rFonts w:ascii="Verdana" w:hAnsi="Verdana" w:cs="Tahoma"/>
          <w:b/>
          <w:bCs/>
          <w:color w:val="auto"/>
          <w:sz w:val="28"/>
          <w:lang w:val="es-ES_tradnl"/>
        </w:rPr>
        <w:t xml:space="preserve"> </w:t>
      </w:r>
    </w:p>
    <w:p w:rsidR="006840C8" w:rsidRPr="005743CC" w:rsidRDefault="006840C8" w:rsidP="006840C8">
      <w:pPr>
        <w:pStyle w:val="Textoindependiente3"/>
        <w:ind w:left="2832" w:firstLine="708"/>
        <w:jc w:val="right"/>
        <w:rPr>
          <w:rFonts w:ascii="Verdana" w:hAnsi="Verdana" w:cs="Tahoma"/>
          <w:b/>
          <w:bCs/>
          <w:color w:val="auto"/>
          <w:sz w:val="18"/>
          <w:szCs w:val="18"/>
        </w:rPr>
      </w:pPr>
    </w:p>
    <w:p w:rsidR="003B0146" w:rsidRDefault="006840C8" w:rsidP="00D51699">
      <w:pPr>
        <w:pStyle w:val="Textoindependiente3"/>
        <w:numPr>
          <w:ilvl w:val="0"/>
          <w:numId w:val="1"/>
        </w:numPr>
        <w:jc w:val="both"/>
        <w:rPr>
          <w:rFonts w:ascii="Calibri" w:hAnsi="Calibri" w:cs="Calibri"/>
          <w:b/>
          <w:bCs/>
          <w:color w:val="000000"/>
          <w:lang w:val="es-ES_tradnl"/>
        </w:rPr>
      </w:pPr>
      <w:r w:rsidRPr="00FE4B1C">
        <w:rPr>
          <w:rFonts w:ascii="Calibri" w:hAnsi="Calibri" w:cs="Calibri"/>
          <w:b/>
          <w:bCs/>
          <w:color w:val="000000"/>
          <w:lang w:val="es-ES"/>
        </w:rPr>
        <w:t>Descripción de la actividad</w:t>
      </w:r>
      <w:r w:rsidRPr="00FE4B1C">
        <w:rPr>
          <w:rFonts w:ascii="Calibri" w:hAnsi="Calibri" w:cs="Calibri"/>
          <w:b/>
          <w:bCs/>
          <w:color w:val="000000"/>
        </w:rPr>
        <w:t>:</w:t>
      </w:r>
      <w:r w:rsidR="00063967" w:rsidRPr="00FE4B1C">
        <w:rPr>
          <w:rFonts w:ascii="Calibri" w:hAnsi="Calibri" w:cs="Calibri"/>
          <w:b/>
          <w:bCs/>
          <w:color w:val="000000"/>
          <w:lang w:val="es-ES_tradnl"/>
        </w:rPr>
        <w:t xml:space="preserve"> </w:t>
      </w:r>
      <w:r w:rsidR="004A57D1" w:rsidRPr="00FE4B1C">
        <w:rPr>
          <w:rFonts w:ascii="Calibri" w:hAnsi="Calibri" w:cs="Calibri"/>
          <w:bCs/>
          <w:color w:val="000000"/>
          <w:lang w:val="es-ES_tradnl"/>
        </w:rPr>
        <w:t>Conferencia</w:t>
      </w:r>
      <w:r w:rsidR="00063967" w:rsidRPr="00FE4B1C">
        <w:rPr>
          <w:rFonts w:ascii="Calibri" w:hAnsi="Calibri" w:cs="Calibri"/>
          <w:bCs/>
          <w:color w:val="000000"/>
          <w:lang w:val="es-ES_tradnl"/>
        </w:rPr>
        <w:t xml:space="preserve"> online</w:t>
      </w:r>
      <w:r w:rsidR="004A57D1" w:rsidRPr="00FE4B1C">
        <w:rPr>
          <w:rFonts w:ascii="Calibri" w:hAnsi="Calibri" w:cs="Calibri"/>
          <w:bCs/>
          <w:color w:val="000000"/>
          <w:lang w:val="es-ES_tradnl"/>
        </w:rPr>
        <w:t xml:space="preserve"> dirigida a padres, madres y adolescentes sobre el uso responsable de las nuevas tecnologías. </w:t>
      </w:r>
      <w:r w:rsidR="00063967" w:rsidRPr="00FE4B1C">
        <w:rPr>
          <w:rFonts w:ascii="Calibri" w:hAnsi="Calibri" w:cs="Calibri"/>
          <w:bCs/>
          <w:color w:val="000000"/>
          <w:lang w:val="es-ES_tradnl"/>
        </w:rPr>
        <w:t>Análisis del uso de los adolescentes y comportamiento y actitudes de los padres ante el nuevo reto al que se enfrentan. ¿Qué hacer y cómo hacerlo ?</w:t>
      </w:r>
      <w:r w:rsidR="00063967" w:rsidRPr="00FE4B1C">
        <w:rPr>
          <w:rFonts w:ascii="Calibri" w:hAnsi="Calibri" w:cs="Calibri"/>
          <w:b/>
          <w:bCs/>
          <w:color w:val="000000"/>
          <w:lang w:val="es-ES_tradnl"/>
        </w:rPr>
        <w:t xml:space="preserve"> </w:t>
      </w:r>
    </w:p>
    <w:p w:rsidR="00CF4435" w:rsidRPr="00FE4B1C" w:rsidRDefault="00063967" w:rsidP="00D51699">
      <w:pPr>
        <w:pStyle w:val="Textoindependiente3"/>
        <w:numPr>
          <w:ilvl w:val="0"/>
          <w:numId w:val="1"/>
        </w:numPr>
        <w:jc w:val="both"/>
        <w:rPr>
          <w:rFonts w:ascii="Calibri" w:hAnsi="Calibri" w:cs="Calibri"/>
          <w:b/>
          <w:bCs/>
          <w:color w:val="000000"/>
          <w:lang w:val="es-ES_tradnl"/>
        </w:rPr>
      </w:pPr>
      <w:r w:rsidRPr="00FE4B1C">
        <w:rPr>
          <w:rFonts w:ascii="Calibri" w:hAnsi="Calibri" w:cs="Calibri"/>
          <w:b/>
          <w:bCs/>
          <w:color w:val="000000"/>
          <w:lang w:val="es-ES_tradnl"/>
        </w:rPr>
        <w:t xml:space="preserve">Se llevará a cabo por Francisco Castaño, </w:t>
      </w:r>
      <w:r w:rsidR="00CF4435" w:rsidRPr="00FE4B1C">
        <w:rPr>
          <w:rFonts w:ascii="Calibri" w:hAnsi="Calibri" w:cs="Calibri"/>
          <w:b/>
          <w:bCs/>
          <w:color w:val="000000"/>
          <w:lang w:val="es-ES_tradnl"/>
        </w:rPr>
        <w:t xml:space="preserve">asesor y orientador familiar. Su labor se centra en ayudar a los padres en la educación de niños, el fracaso escolar, trastornos de conducta en adolescentes y en la orientación y el asesoramiento a los familiares de jóvenes con problemas de adicción. Es profesor de educación secundaria, desde hace más de 30 años, especializado en alumnos problemáticos. </w:t>
      </w:r>
    </w:p>
    <w:p w:rsidR="00CF4435" w:rsidRPr="00CF4435" w:rsidRDefault="00CF4435" w:rsidP="00CF4435">
      <w:pPr>
        <w:pStyle w:val="Textoindependiente3"/>
        <w:numPr>
          <w:ilvl w:val="0"/>
          <w:numId w:val="1"/>
        </w:numPr>
        <w:jc w:val="both"/>
        <w:rPr>
          <w:rFonts w:ascii="Calibri" w:hAnsi="Calibri" w:cs="Calibri"/>
          <w:b/>
          <w:bCs/>
          <w:color w:val="000000"/>
          <w:lang w:val="es-ES_tradnl"/>
        </w:rPr>
      </w:pPr>
      <w:r w:rsidRPr="00CF4435">
        <w:rPr>
          <w:rFonts w:ascii="Calibri" w:hAnsi="Calibri" w:cs="Calibri"/>
          <w:b/>
          <w:bCs/>
          <w:color w:val="000000"/>
          <w:lang w:val="es-ES_tradnl"/>
        </w:rPr>
        <w:t xml:space="preserve">Colabora habitualmente con portales educativos y prensa escribiendo artículos e imparte conferencias sobre educación dirigidas a padres, profesores y especialistas, y de motivación para alumnos de secundaria, ciclos formativos y bachillerato. </w:t>
      </w:r>
    </w:p>
    <w:p w:rsidR="00CF4435" w:rsidRDefault="00C943F4" w:rsidP="00CF4435">
      <w:pPr>
        <w:pStyle w:val="Textoindependiente3"/>
        <w:numPr>
          <w:ilvl w:val="0"/>
          <w:numId w:val="1"/>
        </w:numPr>
        <w:jc w:val="both"/>
        <w:rPr>
          <w:rFonts w:ascii="Calibri" w:hAnsi="Calibri" w:cs="Calibri"/>
          <w:b/>
          <w:bCs/>
          <w:color w:val="000000"/>
          <w:lang w:val="es-ES_tradnl"/>
        </w:rPr>
      </w:pPr>
      <w:r>
        <w:rPr>
          <w:rFonts w:ascii="Calibri" w:hAnsi="Calibri" w:cs="Calibri"/>
          <w:b/>
          <w:bCs/>
          <w:color w:val="000000"/>
          <w:lang w:val="es-ES_tradnl"/>
        </w:rPr>
        <w:t>C</w:t>
      </w:r>
      <w:r w:rsidR="00CF4435" w:rsidRPr="00FE4B1C">
        <w:rPr>
          <w:rFonts w:ascii="Calibri" w:hAnsi="Calibri" w:cs="Calibri"/>
          <w:b/>
          <w:bCs/>
          <w:color w:val="000000"/>
          <w:lang w:val="es-ES_tradnl"/>
        </w:rPr>
        <w:t>reador de aprenderaeducar.org con el objeto de ayudar a las familias en la educación de sus hijos y de asesorar cuando estos presentan conductas disruptivas.</w:t>
      </w:r>
    </w:p>
    <w:p w:rsidR="00CF4435" w:rsidRPr="00C943F4" w:rsidRDefault="00C943F4" w:rsidP="00CF4435">
      <w:pPr>
        <w:pStyle w:val="Textoindependiente3"/>
        <w:numPr>
          <w:ilvl w:val="0"/>
          <w:numId w:val="1"/>
        </w:numPr>
        <w:jc w:val="both"/>
        <w:rPr>
          <w:rFonts w:ascii="Calibri" w:hAnsi="Calibri" w:cs="Calibri"/>
          <w:b/>
          <w:bCs/>
          <w:color w:val="000000"/>
          <w:lang w:val="es-ES_tradnl"/>
        </w:rPr>
      </w:pPr>
      <w:r>
        <w:rPr>
          <w:rFonts w:ascii="Calibri" w:hAnsi="Calibri" w:cs="Calibri"/>
          <w:b/>
          <w:bCs/>
          <w:color w:val="000000"/>
          <w:lang w:val="es-ES"/>
        </w:rPr>
        <w:t>A</w:t>
      </w:r>
      <w:r w:rsidR="00144ECA" w:rsidRPr="00C943F4">
        <w:rPr>
          <w:rFonts w:ascii="Calibri" w:hAnsi="Calibri" w:cs="Calibri"/>
          <w:b/>
          <w:bCs/>
          <w:color w:val="000000"/>
        </w:rPr>
        <w:t>utor de los libros La mejor medalla: su educación, Aprender a educar, Aprender a educar 2 y A salvo en la red (Grijalbo). Y del libro La mejor versión de tu hijo (Plataforma Actual)</w:t>
      </w:r>
    </w:p>
    <w:p w:rsidR="006840C8" w:rsidRPr="002C67DB" w:rsidRDefault="006840C8" w:rsidP="006840C8">
      <w:pPr>
        <w:jc w:val="both"/>
        <w:rPr>
          <w:rFonts w:ascii="Calibri" w:hAnsi="Calibri" w:cs="Calibri"/>
          <w:bCs/>
        </w:rPr>
      </w:pPr>
    </w:p>
    <w:tbl>
      <w:tblPr>
        <w:tblpPr w:leftFromText="142" w:rightFromText="142" w:vertAnchor="text" w:horzAnchor="page" w:tblpXSpec="center" w:tblpY="1"/>
        <w:tblW w:w="7673" w:type="dxa"/>
        <w:tblCellSpacing w:w="20" w:type="dxa"/>
        <w:tblBorders>
          <w:top w:val="outset" w:sz="6" w:space="0" w:color="auto"/>
          <w:left w:val="outset" w:sz="6" w:space="0" w:color="auto"/>
          <w:bottom w:val="inset" w:sz="6" w:space="0" w:color="auto"/>
          <w:right w:val="inset" w:sz="6" w:space="0" w:color="auto"/>
        </w:tblBorders>
        <w:tblCellMar>
          <w:left w:w="70" w:type="dxa"/>
          <w:right w:w="70" w:type="dxa"/>
        </w:tblCellMar>
        <w:tblLook w:val="0000"/>
      </w:tblPr>
      <w:tblGrid>
        <w:gridCol w:w="2677"/>
        <w:gridCol w:w="4996"/>
      </w:tblGrid>
      <w:tr w:rsidR="006840C8" w:rsidRPr="00A924BE" w:rsidTr="006840C8">
        <w:trPr>
          <w:trHeight w:val="552"/>
          <w:tblCellSpacing w:w="20" w:type="dxa"/>
        </w:trPr>
        <w:tc>
          <w:tcPr>
            <w:tcW w:w="2617" w:type="dxa"/>
            <w:shd w:val="clear" w:color="auto" w:fill="E6E6E6"/>
            <w:vAlign w:val="center"/>
          </w:tcPr>
          <w:p w:rsidR="006840C8" w:rsidRPr="00A924BE" w:rsidRDefault="006840C8" w:rsidP="006840C8">
            <w:pPr>
              <w:pStyle w:val="Textoindependiente3"/>
              <w:rPr>
                <w:rFonts w:ascii="Calibri" w:hAnsi="Calibri" w:cs="Calibri"/>
                <w:color w:val="008000"/>
                <w:lang w:val="es-ES" w:eastAsia="es-ES"/>
              </w:rPr>
            </w:pPr>
            <w:r w:rsidRPr="00A924BE">
              <w:rPr>
                <w:rFonts w:ascii="Calibri" w:hAnsi="Calibri" w:cs="Calibri"/>
                <w:color w:val="auto"/>
                <w:lang w:val="es-ES" w:eastAsia="es-ES"/>
              </w:rPr>
              <w:t>Fechas de la Actividad:</w:t>
            </w:r>
          </w:p>
        </w:tc>
        <w:tc>
          <w:tcPr>
            <w:tcW w:w="4936" w:type="dxa"/>
            <w:shd w:val="clear" w:color="auto" w:fill="E6E6E6"/>
            <w:vAlign w:val="center"/>
          </w:tcPr>
          <w:p w:rsidR="006840C8" w:rsidRPr="00A924BE" w:rsidRDefault="006840C8" w:rsidP="006840C8">
            <w:pPr>
              <w:pStyle w:val="Default"/>
              <w:spacing w:line="360" w:lineRule="auto"/>
              <w:jc w:val="both"/>
              <w:rPr>
                <w:rFonts w:ascii="Calibri" w:hAnsi="Calibri" w:cs="Calibri"/>
                <w:b/>
                <w:color w:val="auto"/>
              </w:rPr>
            </w:pPr>
            <w:r>
              <w:rPr>
                <w:rFonts w:ascii="Calibri" w:hAnsi="Calibri" w:cs="Calibri"/>
                <w:b/>
                <w:color w:val="auto"/>
              </w:rPr>
              <w:t>2  junio de 2021</w:t>
            </w:r>
          </w:p>
        </w:tc>
      </w:tr>
      <w:tr w:rsidR="006840C8" w:rsidRPr="00A924BE" w:rsidTr="006840C8">
        <w:trPr>
          <w:trHeight w:val="621"/>
          <w:tblCellSpacing w:w="20" w:type="dxa"/>
        </w:trPr>
        <w:tc>
          <w:tcPr>
            <w:tcW w:w="2617" w:type="dxa"/>
            <w:shd w:val="clear" w:color="auto" w:fill="E6E6E6"/>
            <w:vAlign w:val="center"/>
          </w:tcPr>
          <w:p w:rsidR="006840C8" w:rsidRPr="00A924BE" w:rsidRDefault="006840C8" w:rsidP="006840C8">
            <w:pPr>
              <w:pStyle w:val="Textoindependiente3"/>
              <w:rPr>
                <w:rFonts w:ascii="Calibri" w:hAnsi="Calibri" w:cs="Calibri"/>
                <w:color w:val="008000"/>
                <w:lang w:val="es-ES" w:eastAsia="es-ES"/>
              </w:rPr>
            </w:pPr>
            <w:r w:rsidRPr="00A924BE">
              <w:rPr>
                <w:rFonts w:ascii="Calibri" w:hAnsi="Calibri" w:cs="Calibri"/>
                <w:color w:val="auto"/>
                <w:lang w:val="es-ES" w:eastAsia="es-ES"/>
              </w:rPr>
              <w:t>Horario:</w:t>
            </w:r>
          </w:p>
        </w:tc>
        <w:tc>
          <w:tcPr>
            <w:tcW w:w="4936" w:type="dxa"/>
            <w:shd w:val="clear" w:color="auto" w:fill="E6E6E6"/>
            <w:vAlign w:val="center"/>
          </w:tcPr>
          <w:p w:rsidR="006840C8" w:rsidRPr="00A924BE" w:rsidRDefault="004A57D1" w:rsidP="006840C8">
            <w:pPr>
              <w:pStyle w:val="Textoindependiente3"/>
              <w:rPr>
                <w:rFonts w:ascii="Calibri" w:hAnsi="Calibri" w:cs="Calibri"/>
                <w:b/>
                <w:bCs/>
                <w:color w:val="auto"/>
                <w:lang w:val="es-ES" w:eastAsia="es-ES"/>
              </w:rPr>
            </w:pPr>
            <w:r>
              <w:rPr>
                <w:rFonts w:ascii="Calibri" w:hAnsi="Calibri" w:cs="Calibri"/>
                <w:b/>
                <w:bCs/>
                <w:color w:val="auto"/>
                <w:lang w:val="es-ES" w:eastAsia="es-ES"/>
              </w:rPr>
              <w:t xml:space="preserve">De 19.00 a 20.00 horas </w:t>
            </w:r>
          </w:p>
        </w:tc>
      </w:tr>
      <w:tr w:rsidR="006840C8" w:rsidRPr="00A924BE" w:rsidTr="006840C8">
        <w:trPr>
          <w:trHeight w:val="379"/>
          <w:tblCellSpacing w:w="20" w:type="dxa"/>
        </w:trPr>
        <w:tc>
          <w:tcPr>
            <w:tcW w:w="2617" w:type="dxa"/>
            <w:shd w:val="clear" w:color="auto" w:fill="E6E6E6"/>
            <w:vAlign w:val="center"/>
          </w:tcPr>
          <w:p w:rsidR="006840C8" w:rsidRPr="00A924BE" w:rsidRDefault="006840C8" w:rsidP="006840C8">
            <w:pPr>
              <w:pStyle w:val="Textoindependiente3"/>
              <w:rPr>
                <w:rFonts w:ascii="Calibri" w:hAnsi="Calibri" w:cs="Calibri"/>
                <w:color w:val="008000"/>
                <w:lang w:val="es-ES" w:eastAsia="es-ES"/>
              </w:rPr>
            </w:pPr>
            <w:r w:rsidRPr="00A924BE">
              <w:rPr>
                <w:rFonts w:ascii="Calibri" w:hAnsi="Calibri" w:cs="Calibri"/>
                <w:color w:val="auto"/>
                <w:lang w:val="es-ES" w:eastAsia="es-ES"/>
              </w:rPr>
              <w:t>Lugar:</w:t>
            </w:r>
          </w:p>
        </w:tc>
        <w:tc>
          <w:tcPr>
            <w:tcW w:w="4936" w:type="dxa"/>
            <w:shd w:val="clear" w:color="auto" w:fill="E6E6E6"/>
            <w:vAlign w:val="center"/>
          </w:tcPr>
          <w:p w:rsidR="006840C8" w:rsidRPr="00A924BE" w:rsidRDefault="006840C8" w:rsidP="006840C8">
            <w:pPr>
              <w:pStyle w:val="Textoindependiente3"/>
              <w:rPr>
                <w:rFonts w:ascii="Calibri" w:hAnsi="Calibri" w:cs="Calibri"/>
                <w:b/>
                <w:bCs/>
                <w:color w:val="auto"/>
                <w:lang w:val="es-ES" w:eastAsia="es-ES"/>
              </w:rPr>
            </w:pPr>
            <w:r>
              <w:rPr>
                <w:rFonts w:ascii="Calibri" w:hAnsi="Calibri" w:cs="Calibri"/>
                <w:b/>
                <w:bCs/>
                <w:color w:val="auto"/>
                <w:lang w:val="es-ES" w:eastAsia="es-ES"/>
              </w:rPr>
              <w:t>Online</w:t>
            </w:r>
            <w:r w:rsidRPr="00A924BE">
              <w:rPr>
                <w:rFonts w:ascii="Calibri" w:hAnsi="Calibri" w:cs="Calibri"/>
                <w:b/>
                <w:bCs/>
                <w:color w:val="auto"/>
                <w:lang w:val="es-ES" w:eastAsia="es-ES"/>
              </w:rPr>
              <w:t xml:space="preserve"> </w:t>
            </w:r>
            <w:r w:rsidR="004A57D1">
              <w:rPr>
                <w:rFonts w:ascii="Calibri" w:hAnsi="Calibri" w:cs="Calibri"/>
                <w:b/>
                <w:bCs/>
                <w:color w:val="auto"/>
                <w:lang w:val="es-ES" w:eastAsia="es-ES"/>
              </w:rPr>
              <w:t>- ZOOM</w:t>
            </w:r>
          </w:p>
        </w:tc>
      </w:tr>
      <w:tr w:rsidR="006840C8" w:rsidRPr="00A924BE" w:rsidTr="006840C8">
        <w:trPr>
          <w:trHeight w:val="514"/>
          <w:tblCellSpacing w:w="20" w:type="dxa"/>
        </w:trPr>
        <w:tc>
          <w:tcPr>
            <w:tcW w:w="2617" w:type="dxa"/>
            <w:shd w:val="clear" w:color="auto" w:fill="E6E6E6"/>
            <w:vAlign w:val="center"/>
          </w:tcPr>
          <w:p w:rsidR="006840C8" w:rsidRPr="00A924BE" w:rsidRDefault="006840C8" w:rsidP="006840C8">
            <w:pPr>
              <w:pStyle w:val="Textoindependiente3"/>
              <w:rPr>
                <w:rFonts w:ascii="Calibri" w:hAnsi="Calibri" w:cs="Calibri"/>
                <w:color w:val="008000"/>
                <w:lang w:val="es-ES" w:eastAsia="es-ES"/>
              </w:rPr>
            </w:pPr>
            <w:r w:rsidRPr="00A924BE">
              <w:rPr>
                <w:rFonts w:ascii="Calibri" w:hAnsi="Calibri" w:cs="Calibri"/>
                <w:color w:val="auto"/>
                <w:lang w:val="es-ES" w:eastAsia="es-ES"/>
              </w:rPr>
              <w:t>Edad:</w:t>
            </w:r>
          </w:p>
        </w:tc>
        <w:tc>
          <w:tcPr>
            <w:tcW w:w="4936" w:type="dxa"/>
            <w:shd w:val="clear" w:color="auto" w:fill="E6E6E6"/>
            <w:vAlign w:val="center"/>
          </w:tcPr>
          <w:p w:rsidR="006840C8" w:rsidRPr="00A924BE" w:rsidRDefault="004A57D1" w:rsidP="004A57D1">
            <w:pPr>
              <w:pStyle w:val="Textoindependiente3"/>
              <w:rPr>
                <w:rFonts w:ascii="Calibri" w:hAnsi="Calibri" w:cs="Calibri"/>
                <w:b/>
                <w:bCs/>
                <w:color w:val="auto"/>
                <w:lang w:val="es-ES" w:eastAsia="es-ES"/>
              </w:rPr>
            </w:pPr>
            <w:r>
              <w:rPr>
                <w:rFonts w:ascii="Calibri" w:hAnsi="Calibri" w:cs="Calibri"/>
                <w:b/>
                <w:bCs/>
                <w:color w:val="auto"/>
                <w:lang w:val="es-ES" w:eastAsia="es-ES"/>
              </w:rPr>
              <w:t xml:space="preserve">Para padres , madres y adolescentes a partir de 12 años. </w:t>
            </w:r>
          </w:p>
        </w:tc>
      </w:tr>
    </w:tbl>
    <w:p w:rsidR="006840C8" w:rsidRPr="00063967" w:rsidRDefault="006840C8" w:rsidP="006840C8">
      <w:pPr>
        <w:pStyle w:val="Textoindependiente3"/>
        <w:numPr>
          <w:ilvl w:val="0"/>
          <w:numId w:val="1"/>
        </w:numPr>
        <w:jc w:val="both"/>
        <w:rPr>
          <w:rFonts w:ascii="Calibri" w:hAnsi="Calibri" w:cs="Calibri"/>
          <w:b/>
          <w:bCs/>
          <w:color w:val="000000"/>
        </w:rPr>
      </w:pPr>
      <w:r w:rsidRPr="00A924BE">
        <w:rPr>
          <w:rFonts w:ascii="Calibri" w:hAnsi="Calibri" w:cs="Calibri"/>
          <w:b/>
          <w:bCs/>
          <w:color w:val="000000"/>
        </w:rPr>
        <w:t>Fechas de Inscripción:</w:t>
      </w:r>
      <w:r>
        <w:rPr>
          <w:rFonts w:ascii="Calibri" w:hAnsi="Calibri" w:cs="Calibri"/>
          <w:b/>
          <w:bCs/>
          <w:color w:val="000000"/>
          <w:lang w:val="es-ES"/>
        </w:rPr>
        <w:t xml:space="preserve"> </w:t>
      </w:r>
    </w:p>
    <w:p w:rsidR="006840C8" w:rsidRPr="004A57D1" w:rsidRDefault="006840C8" w:rsidP="006840C8">
      <w:pPr>
        <w:pStyle w:val="Textoindependiente3"/>
        <w:numPr>
          <w:ilvl w:val="2"/>
          <w:numId w:val="1"/>
        </w:numPr>
        <w:tabs>
          <w:tab w:val="clear" w:pos="1800"/>
          <w:tab w:val="num" w:pos="644"/>
        </w:tabs>
        <w:ind w:left="644"/>
        <w:jc w:val="both"/>
        <w:rPr>
          <w:rFonts w:ascii="Calibri" w:hAnsi="Calibri" w:cs="Calibri"/>
          <w:color w:val="auto"/>
        </w:rPr>
      </w:pPr>
      <w:r w:rsidRPr="00A924BE">
        <w:rPr>
          <w:rFonts w:ascii="Calibri" w:hAnsi="Calibri" w:cs="Calibri"/>
          <w:b/>
          <w:color w:val="auto"/>
        </w:rPr>
        <w:t>Plazo de inscripción</w:t>
      </w:r>
      <w:r w:rsidRPr="00A924BE">
        <w:rPr>
          <w:rFonts w:ascii="Calibri" w:hAnsi="Calibri" w:cs="Calibri"/>
          <w:b/>
          <w:color w:val="auto"/>
          <w:lang w:val="es-ES"/>
        </w:rPr>
        <w:t xml:space="preserve"> para empadronados, </w:t>
      </w:r>
      <w:r w:rsidRPr="00A924BE">
        <w:rPr>
          <w:rFonts w:ascii="Calibri" w:hAnsi="Calibri" w:cs="Calibri"/>
          <w:b/>
          <w:color w:val="auto"/>
        </w:rPr>
        <w:t>presencial</w:t>
      </w:r>
      <w:r w:rsidRPr="00A924BE">
        <w:rPr>
          <w:rFonts w:ascii="Calibri" w:hAnsi="Calibri" w:cs="Calibri"/>
          <w:b/>
          <w:color w:val="auto"/>
          <w:lang w:val="es-ES"/>
        </w:rPr>
        <w:t xml:space="preserve"> con cita previa</w:t>
      </w:r>
      <w:r w:rsidRPr="00A924BE">
        <w:rPr>
          <w:rFonts w:ascii="Calibri" w:hAnsi="Calibri" w:cs="Calibri"/>
          <w:b/>
          <w:color w:val="auto"/>
        </w:rPr>
        <w:t xml:space="preserve"> o por administración electrónica: </w:t>
      </w:r>
      <w:r w:rsidRPr="00A924BE">
        <w:rPr>
          <w:rFonts w:ascii="Calibri" w:hAnsi="Calibri" w:cs="Calibri"/>
          <w:color w:val="auto"/>
        </w:rPr>
        <w:t xml:space="preserve">del </w:t>
      </w:r>
      <w:r>
        <w:rPr>
          <w:rFonts w:ascii="Calibri" w:hAnsi="Calibri" w:cs="Calibri"/>
          <w:color w:val="auto"/>
          <w:lang w:val="es-ES"/>
        </w:rPr>
        <w:t xml:space="preserve">17 al 20 de mayo </w:t>
      </w:r>
      <w:r w:rsidRPr="00A924BE">
        <w:rPr>
          <w:rFonts w:ascii="Calibri" w:hAnsi="Calibri" w:cs="Calibri"/>
          <w:color w:val="auto"/>
        </w:rPr>
        <w:t>de 202</w:t>
      </w:r>
      <w:r>
        <w:rPr>
          <w:rFonts w:ascii="Calibri" w:hAnsi="Calibri" w:cs="Calibri"/>
          <w:color w:val="auto"/>
          <w:lang w:val="es-ES"/>
        </w:rPr>
        <w:t>1</w:t>
      </w:r>
      <w:r w:rsidRPr="00A924BE">
        <w:rPr>
          <w:rFonts w:ascii="Calibri" w:hAnsi="Calibri" w:cs="Calibri"/>
          <w:color w:val="auto"/>
        </w:rPr>
        <w:t>.</w:t>
      </w:r>
    </w:p>
    <w:p w:rsidR="006840C8" w:rsidRPr="00A924BE" w:rsidRDefault="006840C8" w:rsidP="006840C8">
      <w:pPr>
        <w:pStyle w:val="Textoindependiente3"/>
        <w:numPr>
          <w:ilvl w:val="1"/>
          <w:numId w:val="33"/>
        </w:numPr>
        <w:jc w:val="both"/>
        <w:rPr>
          <w:rFonts w:ascii="Calibri" w:hAnsi="Calibri" w:cs="Calibri"/>
          <w:color w:val="auto"/>
        </w:rPr>
      </w:pPr>
      <w:r w:rsidRPr="00A924BE">
        <w:rPr>
          <w:rFonts w:ascii="Calibri" w:hAnsi="Calibri" w:cs="Calibri"/>
          <w:color w:val="auto"/>
        </w:rPr>
        <w:t xml:space="preserve">En caso de superar las solicitudes a las plazas se realizará un </w:t>
      </w:r>
      <w:r w:rsidRPr="00A924BE">
        <w:rPr>
          <w:rFonts w:ascii="Calibri" w:hAnsi="Calibri" w:cs="Calibri"/>
          <w:b/>
          <w:color w:val="auto"/>
        </w:rPr>
        <w:t xml:space="preserve">sorteo entre las inscripciones el día </w:t>
      </w:r>
      <w:r>
        <w:rPr>
          <w:rFonts w:ascii="Calibri" w:hAnsi="Calibri" w:cs="Calibri"/>
          <w:b/>
          <w:color w:val="auto"/>
          <w:lang w:val="es-ES"/>
        </w:rPr>
        <w:t>21</w:t>
      </w:r>
      <w:r w:rsidRPr="00A924BE">
        <w:rPr>
          <w:rFonts w:ascii="Calibri" w:hAnsi="Calibri" w:cs="Calibri"/>
          <w:b/>
          <w:color w:val="auto"/>
          <w:lang w:val="es-ES"/>
        </w:rPr>
        <w:t xml:space="preserve"> de </w:t>
      </w:r>
      <w:r>
        <w:rPr>
          <w:rFonts w:ascii="Calibri" w:hAnsi="Calibri" w:cs="Calibri"/>
          <w:b/>
          <w:color w:val="auto"/>
          <w:lang w:val="es-ES"/>
        </w:rPr>
        <w:t>mayo de</w:t>
      </w:r>
      <w:r w:rsidRPr="00A924BE">
        <w:rPr>
          <w:rFonts w:ascii="Calibri" w:hAnsi="Calibri" w:cs="Calibri"/>
          <w:b/>
          <w:color w:val="auto"/>
        </w:rPr>
        <w:t xml:space="preserve"> 202</w:t>
      </w:r>
      <w:r>
        <w:rPr>
          <w:rFonts w:ascii="Calibri" w:hAnsi="Calibri" w:cs="Calibri"/>
          <w:b/>
          <w:color w:val="auto"/>
          <w:lang w:val="es-ES"/>
        </w:rPr>
        <w:t>1</w:t>
      </w:r>
      <w:r w:rsidRPr="00A924BE">
        <w:rPr>
          <w:rFonts w:ascii="Calibri" w:hAnsi="Calibri" w:cs="Calibri"/>
          <w:b/>
          <w:color w:val="auto"/>
        </w:rPr>
        <w:t>.</w:t>
      </w:r>
      <w:r w:rsidRPr="00A924BE">
        <w:rPr>
          <w:rFonts w:ascii="Calibri" w:hAnsi="Calibri" w:cs="Calibri"/>
          <w:color w:val="auto"/>
        </w:rPr>
        <w:t xml:space="preserve"> Una vez realizado el sorteo se comunicará a los participantes admitidos o se podrá consultar por las vías facilitadas por la Casa de la Juventud e Infancia ( teléfono, e mail)</w:t>
      </w:r>
    </w:p>
    <w:p w:rsidR="006840C8" w:rsidRPr="00337C3C" w:rsidRDefault="006840C8" w:rsidP="006840C8">
      <w:pPr>
        <w:pStyle w:val="Textoindependiente3"/>
        <w:numPr>
          <w:ilvl w:val="1"/>
          <w:numId w:val="33"/>
        </w:numPr>
        <w:jc w:val="both"/>
        <w:rPr>
          <w:rFonts w:ascii="Calibri" w:hAnsi="Calibri" w:cs="Calibri"/>
          <w:b/>
          <w:color w:val="auto"/>
          <w:u w:val="single"/>
        </w:rPr>
      </w:pPr>
      <w:r w:rsidRPr="00A924BE">
        <w:rPr>
          <w:rFonts w:ascii="Calibri" w:hAnsi="Calibri" w:cs="Calibri"/>
          <w:b/>
          <w:color w:val="auto"/>
        </w:rPr>
        <w:t xml:space="preserve">Plazo </w:t>
      </w:r>
      <w:r>
        <w:rPr>
          <w:rFonts w:ascii="Calibri" w:hAnsi="Calibri" w:cs="Calibri"/>
          <w:b/>
          <w:color w:val="auto"/>
          <w:lang w:val="es-ES"/>
        </w:rPr>
        <w:t xml:space="preserve">empadronados y </w:t>
      </w:r>
      <w:r w:rsidRPr="00A924BE">
        <w:rPr>
          <w:rFonts w:ascii="Calibri" w:hAnsi="Calibri" w:cs="Calibri"/>
          <w:b/>
          <w:color w:val="auto"/>
        </w:rPr>
        <w:t xml:space="preserve">no empadronados: </w:t>
      </w:r>
      <w:r w:rsidRPr="00A924BE">
        <w:rPr>
          <w:rFonts w:ascii="Calibri" w:hAnsi="Calibri" w:cs="Calibri"/>
          <w:color w:val="auto"/>
        </w:rPr>
        <w:t xml:space="preserve">del </w:t>
      </w:r>
      <w:r>
        <w:rPr>
          <w:rFonts w:ascii="Calibri" w:hAnsi="Calibri" w:cs="Calibri"/>
          <w:color w:val="auto"/>
          <w:lang w:val="es-ES"/>
        </w:rPr>
        <w:t xml:space="preserve">24 </w:t>
      </w:r>
      <w:r w:rsidR="004A57D1">
        <w:rPr>
          <w:rFonts w:ascii="Calibri" w:hAnsi="Calibri" w:cs="Calibri"/>
          <w:color w:val="auto"/>
          <w:lang w:val="es-ES"/>
        </w:rPr>
        <w:t xml:space="preserve">al 27 </w:t>
      </w:r>
      <w:r>
        <w:rPr>
          <w:rFonts w:ascii="Calibri" w:hAnsi="Calibri" w:cs="Calibri"/>
          <w:color w:val="auto"/>
          <w:lang w:val="es-ES"/>
        </w:rPr>
        <w:t xml:space="preserve">de mayo </w:t>
      </w:r>
      <w:r w:rsidRPr="00A924BE">
        <w:rPr>
          <w:rFonts w:ascii="Calibri" w:hAnsi="Calibri" w:cs="Calibri"/>
          <w:color w:val="auto"/>
        </w:rPr>
        <w:t xml:space="preserve"> de 202</w:t>
      </w:r>
      <w:r>
        <w:rPr>
          <w:rFonts w:ascii="Calibri" w:hAnsi="Calibri" w:cs="Calibri"/>
          <w:color w:val="auto"/>
          <w:lang w:val="es-ES"/>
        </w:rPr>
        <w:t>1</w:t>
      </w:r>
      <w:r w:rsidRPr="00A924BE">
        <w:rPr>
          <w:rFonts w:ascii="Calibri" w:hAnsi="Calibri" w:cs="Calibri"/>
          <w:color w:val="auto"/>
        </w:rPr>
        <w:t xml:space="preserve"> si hubiera plazas vacantes, en este caso la inscripción sólo se puede realizar de forma presencial.</w:t>
      </w:r>
      <w:r w:rsidRPr="00A924BE">
        <w:rPr>
          <w:rFonts w:ascii="Calibri" w:hAnsi="Calibri" w:cs="Calibri"/>
        </w:rPr>
        <w:t xml:space="preserve"> </w:t>
      </w:r>
      <w:r w:rsidRPr="00A924BE">
        <w:rPr>
          <w:rFonts w:ascii="Calibri" w:hAnsi="Calibri" w:cs="Calibri"/>
          <w:b/>
          <w:color w:val="auto"/>
          <w:u w:val="single"/>
        </w:rPr>
        <w:t>En este plazo también se podrán inscribir empadronados si hubiera plazas vacantes pero pierden prioridad.</w:t>
      </w:r>
    </w:p>
    <w:p w:rsidR="006840C8" w:rsidRPr="006D21EB" w:rsidRDefault="006840C8" w:rsidP="006840C8">
      <w:pPr>
        <w:pStyle w:val="Textoindependiente3"/>
        <w:numPr>
          <w:ilvl w:val="0"/>
          <w:numId w:val="1"/>
        </w:numPr>
        <w:rPr>
          <w:rFonts w:ascii="Calibri" w:hAnsi="Calibri" w:cs="Calibri"/>
          <w:color w:val="000000"/>
          <w:lang w:val="es-ES"/>
        </w:rPr>
      </w:pPr>
      <w:r w:rsidRPr="00FF65A7">
        <w:rPr>
          <w:rFonts w:ascii="Calibri" w:hAnsi="Calibri" w:cs="Calibri"/>
          <w:b/>
          <w:bCs/>
          <w:color w:val="auto"/>
        </w:rPr>
        <w:t xml:space="preserve">Precio: </w:t>
      </w:r>
      <w:r w:rsidRPr="00FF65A7">
        <w:rPr>
          <w:rFonts w:ascii="Calibri" w:hAnsi="Calibri" w:cs="Calibri"/>
          <w:bCs/>
          <w:color w:val="auto"/>
        </w:rPr>
        <w:t xml:space="preserve">Actividad Gratuita </w:t>
      </w:r>
    </w:p>
    <w:p w:rsidR="006D21EB" w:rsidRPr="006D4895" w:rsidRDefault="006D21EB" w:rsidP="006840C8">
      <w:pPr>
        <w:pStyle w:val="Textoindependiente3"/>
        <w:numPr>
          <w:ilvl w:val="0"/>
          <w:numId w:val="1"/>
        </w:numPr>
        <w:rPr>
          <w:rFonts w:ascii="Calibri" w:hAnsi="Calibri" w:cs="Calibri"/>
          <w:color w:val="auto"/>
          <w:lang w:val="es-ES"/>
        </w:rPr>
      </w:pPr>
      <w:r w:rsidRPr="006D4895">
        <w:rPr>
          <w:rFonts w:ascii="Calibri" w:hAnsi="Calibri" w:cs="Calibri"/>
          <w:bCs/>
          <w:color w:val="auto"/>
          <w:lang w:val="es-ES_tradnl"/>
        </w:rPr>
        <w:lastRenderedPageBreak/>
        <w:t>Número mínimo y máximo de participantes:</w:t>
      </w:r>
      <w:r w:rsidR="00407CDC" w:rsidRPr="006D4895">
        <w:rPr>
          <w:rFonts w:ascii="Calibri" w:hAnsi="Calibri" w:cs="Calibri"/>
          <w:bCs/>
          <w:color w:val="auto"/>
          <w:lang w:val="es-ES_tradnl"/>
        </w:rPr>
        <w:t xml:space="preserve"> </w:t>
      </w:r>
      <w:r w:rsidR="00B505F2" w:rsidRPr="006D4895">
        <w:rPr>
          <w:rFonts w:ascii="Calibri" w:hAnsi="Calibri" w:cs="Calibri"/>
          <w:bCs/>
          <w:color w:val="auto"/>
          <w:lang w:val="es-ES_tradnl"/>
        </w:rPr>
        <w:t>mínimo 2</w:t>
      </w:r>
      <w:r w:rsidR="0023489E" w:rsidRPr="006D4895">
        <w:rPr>
          <w:rFonts w:ascii="Calibri" w:hAnsi="Calibri" w:cs="Calibri"/>
          <w:bCs/>
          <w:color w:val="auto"/>
          <w:lang w:val="es-ES_tradnl"/>
        </w:rPr>
        <w:t>0 y</w:t>
      </w:r>
      <w:r w:rsidR="00407CDC" w:rsidRPr="006D4895">
        <w:rPr>
          <w:rFonts w:ascii="Calibri" w:hAnsi="Calibri" w:cs="Calibri"/>
          <w:bCs/>
          <w:color w:val="auto"/>
          <w:lang w:val="es-ES_tradnl"/>
        </w:rPr>
        <w:t xml:space="preserve"> máximo </w:t>
      </w:r>
      <w:r w:rsidR="006555A0" w:rsidRPr="006D4895">
        <w:rPr>
          <w:rFonts w:ascii="Calibri" w:hAnsi="Calibri" w:cs="Calibri"/>
          <w:bCs/>
          <w:color w:val="auto"/>
          <w:lang w:val="es-ES_tradnl"/>
        </w:rPr>
        <w:t>100</w:t>
      </w:r>
      <w:r w:rsidRPr="006D4895">
        <w:rPr>
          <w:rFonts w:ascii="Calibri" w:hAnsi="Calibri" w:cs="Calibri"/>
          <w:bCs/>
          <w:color w:val="auto"/>
          <w:lang w:val="es-ES_tradnl"/>
        </w:rPr>
        <w:t xml:space="preserve"> </w:t>
      </w:r>
    </w:p>
    <w:p w:rsidR="006840C8" w:rsidRPr="004A57D1" w:rsidRDefault="006840C8" w:rsidP="006840C8">
      <w:pPr>
        <w:pStyle w:val="Textoindependiente3"/>
        <w:numPr>
          <w:ilvl w:val="0"/>
          <w:numId w:val="1"/>
        </w:numPr>
        <w:rPr>
          <w:rFonts w:ascii="Calibri" w:hAnsi="Calibri" w:cs="Calibri"/>
          <w:color w:val="000000"/>
          <w:lang w:val="es-ES"/>
        </w:rPr>
      </w:pPr>
      <w:r w:rsidRPr="00FF65A7">
        <w:rPr>
          <w:rFonts w:ascii="Calibri" w:hAnsi="Calibri" w:cs="Calibri"/>
          <w:b/>
          <w:bCs/>
          <w:color w:val="auto"/>
          <w:lang w:val="es-ES"/>
        </w:rPr>
        <w:t>Acceso:</w:t>
      </w:r>
      <w:r w:rsidRPr="00FF65A7">
        <w:rPr>
          <w:rFonts w:ascii="Calibri" w:hAnsi="Calibri" w:cs="Calibri"/>
          <w:lang w:val="es-ES"/>
        </w:rPr>
        <w:t xml:space="preserve"> </w:t>
      </w:r>
      <w:r w:rsidRPr="00FF65A7">
        <w:rPr>
          <w:rFonts w:ascii="Calibri" w:hAnsi="Calibri" w:cs="Calibri"/>
          <w:color w:val="auto"/>
          <w:lang w:val="es-ES"/>
        </w:rPr>
        <w:t>Los participantes recibirán  por @mail, un día antes del comienzo del curso,  el enlace para poder asistir al curso.</w:t>
      </w:r>
    </w:p>
    <w:p w:rsidR="004A57D1" w:rsidRPr="004A57D1" w:rsidRDefault="004A57D1" w:rsidP="006840C8">
      <w:pPr>
        <w:pStyle w:val="Textoindependiente3"/>
        <w:numPr>
          <w:ilvl w:val="0"/>
          <w:numId w:val="1"/>
        </w:numPr>
        <w:rPr>
          <w:rFonts w:ascii="Calibri" w:hAnsi="Calibri" w:cs="Calibri"/>
          <w:b/>
          <w:color w:val="000000"/>
          <w:lang w:val="es-ES"/>
        </w:rPr>
      </w:pPr>
      <w:r w:rsidRPr="004A57D1">
        <w:rPr>
          <w:rFonts w:ascii="Calibri" w:hAnsi="Calibri" w:cs="Calibri"/>
          <w:b/>
          <w:color w:val="auto"/>
          <w:lang w:val="es-ES"/>
        </w:rPr>
        <w:t xml:space="preserve">Contenidos: </w:t>
      </w:r>
    </w:p>
    <w:p w:rsidR="004A57D1" w:rsidRPr="004A57D1" w:rsidRDefault="004A57D1" w:rsidP="004A57D1">
      <w:pPr>
        <w:pStyle w:val="Textoindependiente3"/>
        <w:ind w:left="360"/>
        <w:rPr>
          <w:rFonts w:ascii="Calibri" w:hAnsi="Calibri" w:cs="Calibri"/>
          <w:color w:val="auto"/>
          <w:lang w:val="es-ES"/>
        </w:rPr>
      </w:pPr>
      <w:r w:rsidRPr="004A57D1">
        <w:rPr>
          <w:rFonts w:ascii="Calibri" w:hAnsi="Calibri" w:cs="Calibri"/>
          <w:color w:val="auto"/>
          <w:lang w:val="es-ES"/>
        </w:rPr>
        <w:t xml:space="preserve">- ¿Cuándo debo compararle un smartphone a mi hijo? </w:t>
      </w:r>
    </w:p>
    <w:p w:rsidR="004A57D1" w:rsidRPr="004A57D1" w:rsidRDefault="004A57D1" w:rsidP="004A57D1">
      <w:pPr>
        <w:pStyle w:val="Textoindependiente3"/>
        <w:ind w:left="360"/>
        <w:rPr>
          <w:rFonts w:ascii="Calibri" w:hAnsi="Calibri" w:cs="Calibri"/>
          <w:color w:val="auto"/>
          <w:lang w:val="es-ES"/>
        </w:rPr>
      </w:pPr>
      <w:r w:rsidRPr="004A57D1">
        <w:rPr>
          <w:rFonts w:ascii="Calibri" w:hAnsi="Calibri" w:cs="Calibri"/>
          <w:color w:val="auto"/>
          <w:lang w:val="es-ES"/>
        </w:rPr>
        <w:t xml:space="preserve">- ¿Tengo que establecer unas normas de uso? </w:t>
      </w:r>
    </w:p>
    <w:p w:rsidR="004A57D1" w:rsidRPr="004A57D1" w:rsidRDefault="004A57D1" w:rsidP="004A57D1">
      <w:pPr>
        <w:pStyle w:val="Textoindependiente3"/>
        <w:ind w:left="360"/>
        <w:rPr>
          <w:rFonts w:ascii="Calibri" w:hAnsi="Calibri" w:cs="Calibri"/>
          <w:color w:val="auto"/>
          <w:lang w:val="es-ES"/>
        </w:rPr>
      </w:pPr>
      <w:r w:rsidRPr="004A57D1">
        <w:rPr>
          <w:rFonts w:ascii="Calibri" w:hAnsi="Calibri" w:cs="Calibri"/>
          <w:color w:val="auto"/>
          <w:lang w:val="es-ES"/>
        </w:rPr>
        <w:t xml:space="preserve">- ¿Cómo le protejo de los riesgos de internet? </w:t>
      </w:r>
    </w:p>
    <w:p w:rsidR="004A57D1" w:rsidRPr="004A57D1" w:rsidRDefault="004A57D1" w:rsidP="004A57D1">
      <w:pPr>
        <w:pStyle w:val="Textoindependiente3"/>
        <w:ind w:left="360"/>
        <w:rPr>
          <w:rFonts w:ascii="Calibri" w:hAnsi="Calibri" w:cs="Calibri"/>
          <w:color w:val="auto"/>
          <w:lang w:val="es-ES"/>
        </w:rPr>
      </w:pPr>
      <w:r>
        <w:rPr>
          <w:rFonts w:ascii="Calibri" w:hAnsi="Calibri" w:cs="Calibri"/>
          <w:color w:val="auto"/>
          <w:lang w:val="es-ES"/>
        </w:rPr>
        <w:t xml:space="preserve">- </w:t>
      </w:r>
      <w:r w:rsidRPr="004A57D1">
        <w:rPr>
          <w:rFonts w:ascii="Calibri" w:hAnsi="Calibri" w:cs="Calibri"/>
          <w:color w:val="auto"/>
          <w:lang w:val="es-ES"/>
        </w:rPr>
        <w:t xml:space="preserve">¿Cómo controlo para que no sufra o haga ciberbullying? </w:t>
      </w:r>
    </w:p>
    <w:p w:rsidR="004A57D1" w:rsidRPr="004A57D1" w:rsidRDefault="004A57D1" w:rsidP="004A57D1">
      <w:pPr>
        <w:pStyle w:val="Textoindependiente3"/>
        <w:ind w:left="360"/>
        <w:rPr>
          <w:rFonts w:ascii="Calibri" w:hAnsi="Calibri" w:cs="Calibri"/>
          <w:color w:val="000000"/>
          <w:lang w:val="es-ES"/>
        </w:rPr>
      </w:pPr>
    </w:p>
    <w:p w:rsidR="00771562" w:rsidRDefault="00771562" w:rsidP="0025679D">
      <w:pPr>
        <w:pStyle w:val="Textoindependiente2"/>
        <w:ind w:left="360"/>
        <w:jc w:val="both"/>
        <w:rPr>
          <w:rFonts w:ascii="Verdana" w:hAnsi="Verdana"/>
          <w:color w:val="333333"/>
          <w:sz w:val="20"/>
          <w:szCs w:val="20"/>
        </w:rPr>
      </w:pPr>
    </w:p>
    <w:p w:rsidR="004A57D1" w:rsidRDefault="004A57D1" w:rsidP="0025679D">
      <w:pPr>
        <w:pStyle w:val="Textoindependiente2"/>
        <w:ind w:left="360"/>
        <w:jc w:val="both"/>
        <w:rPr>
          <w:rFonts w:ascii="Verdana" w:hAnsi="Verdana"/>
          <w:color w:val="333333"/>
          <w:sz w:val="20"/>
          <w:szCs w:val="20"/>
        </w:rPr>
      </w:pPr>
    </w:p>
    <w:p w:rsidR="004A57D1" w:rsidRDefault="004A57D1" w:rsidP="0025679D">
      <w:pPr>
        <w:pStyle w:val="Textoindependiente2"/>
        <w:ind w:left="360"/>
        <w:jc w:val="both"/>
        <w:rPr>
          <w:rFonts w:ascii="Verdana" w:hAnsi="Verdana"/>
          <w:color w:val="333333"/>
          <w:sz w:val="20"/>
          <w:szCs w:val="20"/>
        </w:rPr>
      </w:pPr>
    </w:p>
    <w:p w:rsidR="004A57D1" w:rsidRDefault="004A57D1" w:rsidP="0025679D">
      <w:pPr>
        <w:pStyle w:val="Textoindependiente2"/>
        <w:ind w:left="360"/>
        <w:jc w:val="both"/>
        <w:rPr>
          <w:rFonts w:ascii="Verdana" w:hAnsi="Verdana"/>
          <w:color w:val="333333"/>
          <w:sz w:val="20"/>
          <w:szCs w:val="20"/>
        </w:rPr>
      </w:pPr>
    </w:p>
    <w:p w:rsidR="004A57D1" w:rsidRDefault="004A57D1" w:rsidP="0025679D">
      <w:pPr>
        <w:pStyle w:val="Textoindependiente2"/>
        <w:ind w:left="360"/>
        <w:jc w:val="both"/>
        <w:rPr>
          <w:rFonts w:ascii="Verdana" w:hAnsi="Verdana"/>
          <w:color w:val="333333"/>
          <w:sz w:val="20"/>
          <w:szCs w:val="20"/>
        </w:rPr>
      </w:pPr>
    </w:p>
    <w:p w:rsidR="004A57D1" w:rsidRDefault="004A57D1" w:rsidP="0025679D">
      <w:pPr>
        <w:pStyle w:val="Textoindependiente2"/>
        <w:ind w:left="360"/>
        <w:jc w:val="both"/>
        <w:rPr>
          <w:rFonts w:ascii="Verdana" w:hAnsi="Verdana"/>
          <w:color w:val="333333"/>
          <w:sz w:val="20"/>
          <w:szCs w:val="20"/>
        </w:rPr>
      </w:pPr>
    </w:p>
    <w:p w:rsidR="004A57D1" w:rsidRDefault="004A57D1" w:rsidP="0025679D">
      <w:pPr>
        <w:pStyle w:val="Textoindependiente2"/>
        <w:ind w:left="360"/>
        <w:jc w:val="both"/>
        <w:rPr>
          <w:rFonts w:ascii="Verdana" w:hAnsi="Verdana"/>
          <w:color w:val="333333"/>
          <w:sz w:val="20"/>
          <w:szCs w:val="20"/>
        </w:rPr>
      </w:pPr>
    </w:p>
    <w:p w:rsidR="004A57D1" w:rsidRDefault="004A57D1" w:rsidP="0025679D">
      <w:pPr>
        <w:pStyle w:val="Textoindependiente2"/>
        <w:ind w:left="360"/>
        <w:jc w:val="both"/>
        <w:rPr>
          <w:rFonts w:ascii="Verdana" w:hAnsi="Verdana"/>
          <w:color w:val="333333"/>
          <w:sz w:val="20"/>
          <w:szCs w:val="20"/>
        </w:rPr>
      </w:pPr>
    </w:p>
    <w:p w:rsidR="004A57D1" w:rsidRPr="0025679D" w:rsidRDefault="004A57D1" w:rsidP="0025679D">
      <w:pPr>
        <w:pStyle w:val="Textoindependiente2"/>
        <w:ind w:left="360"/>
        <w:jc w:val="both"/>
        <w:rPr>
          <w:rFonts w:ascii="Verdana" w:hAnsi="Verdana"/>
          <w:color w:val="333333"/>
          <w:sz w:val="20"/>
          <w:szCs w:val="20"/>
        </w:rPr>
      </w:pPr>
    </w:p>
    <w:p w:rsidR="00AA522C" w:rsidRPr="0025679D" w:rsidRDefault="00AA522C" w:rsidP="00BE256F">
      <w:pPr>
        <w:pStyle w:val="Textoindependiente2"/>
        <w:ind w:left="360"/>
        <w:jc w:val="both"/>
        <w:rPr>
          <w:rFonts w:ascii="Verdana" w:hAnsi="Verdana"/>
          <w:color w:val="333333"/>
          <w:sz w:val="20"/>
          <w:szCs w:val="20"/>
        </w:rPr>
      </w:pPr>
    </w:p>
    <w:p w:rsidR="00AA522C" w:rsidRDefault="00AA522C" w:rsidP="00BE256F">
      <w:pPr>
        <w:pStyle w:val="Textoindependiente2"/>
        <w:ind w:left="360"/>
        <w:jc w:val="both"/>
        <w:rPr>
          <w:rFonts w:ascii="Verdana" w:hAnsi="Verdana"/>
          <w:color w:val="333333"/>
          <w:sz w:val="18"/>
          <w:szCs w:val="18"/>
        </w:rPr>
      </w:pPr>
    </w:p>
    <w:p w:rsidR="00AA522C" w:rsidRDefault="00AA522C" w:rsidP="00BE256F">
      <w:pPr>
        <w:pStyle w:val="Textoindependiente2"/>
        <w:ind w:left="360"/>
        <w:jc w:val="both"/>
        <w:rPr>
          <w:rFonts w:ascii="Verdana" w:hAnsi="Verdana"/>
          <w:color w:val="333333"/>
          <w:sz w:val="18"/>
          <w:szCs w:val="18"/>
        </w:rPr>
      </w:pPr>
    </w:p>
    <w:p w:rsidR="00AA522C" w:rsidRDefault="00AA522C" w:rsidP="00BE256F">
      <w:pPr>
        <w:pStyle w:val="Textoindependiente2"/>
        <w:ind w:left="360"/>
        <w:jc w:val="both"/>
        <w:rPr>
          <w:rFonts w:ascii="Verdana" w:hAnsi="Verdana"/>
          <w:color w:val="333333"/>
          <w:sz w:val="18"/>
          <w:szCs w:val="18"/>
        </w:rPr>
      </w:pPr>
    </w:p>
    <w:p w:rsidR="0025679D" w:rsidRDefault="0025679D" w:rsidP="00BE256F">
      <w:pPr>
        <w:pStyle w:val="Textoindependiente2"/>
        <w:ind w:left="360"/>
        <w:jc w:val="both"/>
        <w:rPr>
          <w:rFonts w:ascii="Verdana" w:hAnsi="Verdana"/>
          <w:color w:val="333333"/>
          <w:sz w:val="18"/>
          <w:szCs w:val="18"/>
        </w:rPr>
      </w:pPr>
    </w:p>
    <w:p w:rsidR="0025679D" w:rsidRDefault="0025679D" w:rsidP="00BE256F">
      <w:pPr>
        <w:pStyle w:val="Textoindependiente2"/>
        <w:ind w:left="360"/>
        <w:jc w:val="both"/>
        <w:rPr>
          <w:rFonts w:ascii="Verdana" w:hAnsi="Verdana"/>
          <w:color w:val="333333"/>
          <w:sz w:val="18"/>
          <w:szCs w:val="18"/>
        </w:rPr>
      </w:pPr>
    </w:p>
    <w:p w:rsidR="00761B5D" w:rsidRDefault="00761B5D" w:rsidP="00761B5D">
      <w:pPr>
        <w:pStyle w:val="Textoindependiente3"/>
        <w:numPr>
          <w:ilvl w:val="0"/>
          <w:numId w:val="1"/>
        </w:numPr>
        <w:rPr>
          <w:rFonts w:ascii="Verdana" w:hAnsi="Verdana" w:cs="Tahoma"/>
          <w:b/>
          <w:bCs/>
          <w:color w:val="auto"/>
          <w:sz w:val="16"/>
          <w:szCs w:val="16"/>
        </w:rPr>
      </w:pPr>
      <w:r>
        <w:rPr>
          <w:rFonts w:ascii="Verdana" w:hAnsi="Verdana" w:cs="Tahoma"/>
          <w:b/>
          <w:bCs/>
          <w:color w:val="auto"/>
          <w:sz w:val="16"/>
          <w:szCs w:val="16"/>
        </w:rPr>
        <w:t>Normativa:</w:t>
      </w:r>
    </w:p>
    <w:p w:rsidR="00761B5D" w:rsidRDefault="00761B5D" w:rsidP="00761B5D">
      <w:pPr>
        <w:pStyle w:val="Textoindependiente3"/>
        <w:ind w:left="360"/>
        <w:rPr>
          <w:rFonts w:ascii="Verdana" w:hAnsi="Verdana" w:cs="Tahoma"/>
          <w:b/>
          <w:bCs/>
          <w:color w:val="auto"/>
          <w:sz w:val="16"/>
          <w:szCs w:val="16"/>
        </w:rPr>
      </w:pPr>
    </w:p>
    <w:p w:rsidR="00761B5D" w:rsidRPr="00761B5D" w:rsidRDefault="00761B5D" w:rsidP="00761B5D">
      <w:pPr>
        <w:pStyle w:val="Textoindependiente3"/>
        <w:numPr>
          <w:ilvl w:val="1"/>
          <w:numId w:val="1"/>
        </w:numPr>
        <w:jc w:val="both"/>
        <w:rPr>
          <w:rFonts w:ascii="Verdana" w:hAnsi="Verdana" w:cs="Tahoma"/>
          <w:b/>
          <w:bCs/>
          <w:color w:val="auto"/>
          <w:sz w:val="16"/>
          <w:szCs w:val="16"/>
        </w:rPr>
      </w:pPr>
      <w:r>
        <w:rPr>
          <w:rFonts w:ascii="Verdana" w:hAnsi="Verdana" w:cs="Tahoma"/>
          <w:color w:val="auto"/>
          <w:sz w:val="16"/>
          <w:szCs w:val="16"/>
        </w:rPr>
        <w:t xml:space="preserve">Las bajas deberán </w:t>
      </w:r>
      <w:r>
        <w:rPr>
          <w:rFonts w:ascii="Verdana" w:hAnsi="Verdana" w:cs="Tahoma"/>
          <w:b/>
          <w:color w:val="auto"/>
          <w:sz w:val="16"/>
          <w:szCs w:val="16"/>
          <w:u w:val="single"/>
        </w:rPr>
        <w:t>notificarse siempre por escrito</w:t>
      </w:r>
      <w:r>
        <w:rPr>
          <w:rFonts w:ascii="Verdana" w:hAnsi="Verdana" w:cs="Tahoma"/>
          <w:color w:val="auto"/>
          <w:sz w:val="16"/>
          <w:szCs w:val="16"/>
        </w:rPr>
        <w:t xml:space="preserve">, solicitando el impreso correspondiente en el Centro de Información Juvenil. No se considera baja  la comunicada verbalmente al personal de la Administración o al profesor de la actividad. </w:t>
      </w:r>
    </w:p>
    <w:p w:rsidR="00761B5D" w:rsidRDefault="00761B5D" w:rsidP="00761B5D">
      <w:pPr>
        <w:pStyle w:val="Textoindependiente3"/>
        <w:numPr>
          <w:ilvl w:val="1"/>
          <w:numId w:val="1"/>
        </w:numPr>
        <w:jc w:val="both"/>
        <w:rPr>
          <w:rFonts w:ascii="Verdana" w:hAnsi="Verdana" w:cs="Tahoma"/>
          <w:bCs/>
          <w:color w:val="auto"/>
          <w:sz w:val="16"/>
          <w:szCs w:val="16"/>
        </w:rPr>
      </w:pPr>
      <w:r>
        <w:rPr>
          <w:rStyle w:val="Textoennegrita"/>
          <w:rFonts w:ascii="Verdana" w:hAnsi="Verdana"/>
          <w:b w:val="0"/>
          <w:color w:val="auto"/>
          <w:sz w:val="16"/>
          <w:szCs w:val="16"/>
        </w:rPr>
        <w:t>Todas las bajas serán cubiertas por el siguiente en la lista de espera de la actividad.</w:t>
      </w:r>
    </w:p>
    <w:p w:rsidR="00761B5D" w:rsidRDefault="00761B5D" w:rsidP="00761B5D">
      <w:pPr>
        <w:pStyle w:val="Textoindependiente3"/>
        <w:numPr>
          <w:ilvl w:val="1"/>
          <w:numId w:val="1"/>
        </w:numPr>
        <w:jc w:val="both"/>
        <w:rPr>
          <w:rFonts w:ascii="Verdana" w:hAnsi="Verdana" w:cs="Tahoma"/>
          <w:bCs/>
          <w:color w:val="auto"/>
          <w:sz w:val="16"/>
          <w:szCs w:val="16"/>
        </w:rPr>
      </w:pPr>
      <w:r>
        <w:rPr>
          <w:rFonts w:ascii="Verdana" w:hAnsi="Verdana" w:cs="Tahoma"/>
          <w:bCs/>
          <w:color w:val="auto"/>
          <w:sz w:val="16"/>
          <w:szCs w:val="16"/>
        </w:rPr>
        <w:t>Los participantes que tengan un recibo pendiente o no asistan asiduamente a la actividad , sin causa que lo justifique, perderá el derecho a la plaza.</w:t>
      </w:r>
    </w:p>
    <w:p w:rsidR="00761B5D" w:rsidRDefault="00761B5D" w:rsidP="00761B5D">
      <w:pPr>
        <w:pStyle w:val="Textoindependiente3"/>
        <w:numPr>
          <w:ilvl w:val="1"/>
          <w:numId w:val="1"/>
        </w:numPr>
        <w:jc w:val="both"/>
        <w:rPr>
          <w:rFonts w:ascii="Verdana" w:hAnsi="Verdana" w:cs="Tahoma"/>
          <w:bCs/>
          <w:color w:val="auto"/>
          <w:sz w:val="16"/>
          <w:szCs w:val="16"/>
        </w:rPr>
      </w:pPr>
      <w:r>
        <w:rPr>
          <w:rFonts w:ascii="Verdana" w:hAnsi="Verdana" w:cs="Tahoma"/>
          <w:color w:val="auto"/>
          <w:sz w:val="16"/>
          <w:szCs w:val="16"/>
        </w:rPr>
        <w:t>La Concejalía se reserva el derecho a suspender cualquier grupo que no cumpla con el número mínimo de participantes establecido en el 60 % de las plazas ofertadas o que no lo mantenga durante el curso.</w:t>
      </w:r>
    </w:p>
    <w:p w:rsidR="00761B5D" w:rsidRDefault="00761B5D" w:rsidP="00761B5D">
      <w:pPr>
        <w:pStyle w:val="Textoindependiente3"/>
        <w:numPr>
          <w:ilvl w:val="1"/>
          <w:numId w:val="1"/>
        </w:numPr>
        <w:jc w:val="both"/>
        <w:rPr>
          <w:rStyle w:val="Textoennegrita"/>
          <w:b w:val="0"/>
        </w:rPr>
      </w:pPr>
      <w:r>
        <w:rPr>
          <w:rStyle w:val="Textoennegrita"/>
          <w:rFonts w:ascii="Verdana" w:hAnsi="Verdana"/>
          <w:b w:val="0"/>
          <w:color w:val="auto"/>
          <w:sz w:val="16"/>
          <w:szCs w:val="16"/>
        </w:rPr>
        <w:t>Todas las solicitudes de inscripción serán recogidas por orden de llegada al Centro de Información Juvenil.</w:t>
      </w:r>
    </w:p>
    <w:p w:rsidR="00761B5D" w:rsidRDefault="00761B5D" w:rsidP="00761B5D">
      <w:pPr>
        <w:pStyle w:val="Textoindependiente3"/>
        <w:numPr>
          <w:ilvl w:val="1"/>
          <w:numId w:val="1"/>
        </w:numPr>
        <w:jc w:val="both"/>
        <w:rPr>
          <w:rStyle w:val="Textoennegrita"/>
          <w:rFonts w:ascii="Verdana" w:hAnsi="Verdana" w:cs="Tahoma"/>
          <w:b w:val="0"/>
          <w:color w:val="auto"/>
          <w:sz w:val="16"/>
          <w:szCs w:val="16"/>
        </w:rPr>
      </w:pPr>
      <w:r>
        <w:rPr>
          <w:rStyle w:val="Textoennegrita"/>
          <w:rFonts w:ascii="Verdana" w:hAnsi="Verdana"/>
          <w:b w:val="0"/>
          <w:color w:val="auto"/>
          <w:sz w:val="16"/>
          <w:szCs w:val="16"/>
        </w:rPr>
        <w:t>No se permite el uso del teléfono móvil durante el desarrollo de las actividades.</w:t>
      </w:r>
    </w:p>
    <w:p w:rsidR="00761B5D" w:rsidRDefault="00761B5D" w:rsidP="00761B5D">
      <w:pPr>
        <w:pStyle w:val="Textoindependiente3"/>
        <w:numPr>
          <w:ilvl w:val="1"/>
          <w:numId w:val="1"/>
        </w:numPr>
        <w:jc w:val="both"/>
        <w:rPr>
          <w:rStyle w:val="Textoennegrita"/>
          <w:rFonts w:ascii="Verdana" w:hAnsi="Verdana" w:cs="Tahoma"/>
          <w:b w:val="0"/>
          <w:color w:val="auto"/>
          <w:sz w:val="16"/>
          <w:szCs w:val="16"/>
        </w:rPr>
      </w:pPr>
      <w:r>
        <w:rPr>
          <w:rStyle w:val="Textoennegrita"/>
          <w:rFonts w:ascii="Verdana" w:hAnsi="Verdana"/>
          <w:b w:val="0"/>
          <w:color w:val="auto"/>
          <w:sz w:val="16"/>
          <w:szCs w:val="16"/>
        </w:rPr>
        <w:t>Se ruega puntualidad en las entradas, una falta de puntualidad reiterada podrá ser causa de baja en la actividad.</w:t>
      </w:r>
    </w:p>
    <w:p w:rsidR="00761B5D" w:rsidRDefault="00761B5D" w:rsidP="00761B5D">
      <w:pPr>
        <w:pStyle w:val="Textoindependiente3"/>
        <w:numPr>
          <w:ilvl w:val="1"/>
          <w:numId w:val="1"/>
        </w:numPr>
        <w:jc w:val="both"/>
      </w:pPr>
      <w:r>
        <w:rPr>
          <w:rStyle w:val="Textoennegrita"/>
          <w:rFonts w:ascii="Verdana" w:hAnsi="Verdana"/>
          <w:b w:val="0"/>
          <w:color w:val="auto"/>
          <w:sz w:val="16"/>
          <w:szCs w:val="16"/>
        </w:rPr>
        <w:t>Las inscripciones a los cursos anuales se pueden formalizar de forma presencial o vía fax. Las solicitudes recibidas vía fax no implican la</w:t>
      </w:r>
      <w:r>
        <w:rPr>
          <w:rFonts w:ascii="Verdana" w:hAnsi="Verdana"/>
          <w:color w:val="auto"/>
          <w:sz w:val="16"/>
          <w:szCs w:val="16"/>
        </w:rPr>
        <w:t xml:space="preserve"> inscripción automática, será necesario recibir confirmación a través del Centro de  Información Juvenil.</w:t>
      </w:r>
      <w:r>
        <w:rPr>
          <w:color w:val="666666"/>
          <w:sz w:val="16"/>
          <w:szCs w:val="16"/>
        </w:rPr>
        <w:t xml:space="preserve"> </w:t>
      </w:r>
    </w:p>
    <w:p w:rsidR="00761B5D" w:rsidRDefault="00761B5D" w:rsidP="00761B5D">
      <w:pPr>
        <w:pStyle w:val="Textoindependiente3"/>
        <w:numPr>
          <w:ilvl w:val="1"/>
          <w:numId w:val="1"/>
        </w:numPr>
        <w:jc w:val="both"/>
        <w:rPr>
          <w:rFonts w:ascii="Verdana" w:hAnsi="Verdana" w:cs="Tahoma"/>
          <w:bCs/>
          <w:color w:val="auto"/>
          <w:sz w:val="16"/>
          <w:szCs w:val="16"/>
        </w:rPr>
      </w:pPr>
      <w:r>
        <w:rPr>
          <w:rFonts w:ascii="Verdana" w:hAnsi="Verdana"/>
          <w:color w:val="auto"/>
          <w:sz w:val="16"/>
          <w:szCs w:val="16"/>
        </w:rPr>
        <w:t>Las altas, las bajas, los cambios de grupos, las listas de espera, los recibos devueltos, etc deben ser gestionados desde el Centro de Información Juvenil, en ningún caso con el profesorado que imparta la actividad.</w:t>
      </w:r>
    </w:p>
    <w:p w:rsidR="00761B5D" w:rsidRDefault="00761B5D" w:rsidP="00761B5D">
      <w:pPr>
        <w:pStyle w:val="Textoindependiente3"/>
        <w:numPr>
          <w:ilvl w:val="1"/>
          <w:numId w:val="1"/>
        </w:numPr>
        <w:jc w:val="both"/>
      </w:pPr>
      <w:r>
        <w:rPr>
          <w:rFonts w:ascii="Verdana" w:hAnsi="Verdana" w:cs="Tahoma"/>
          <w:b/>
          <w:bCs/>
          <w:color w:val="auto"/>
          <w:sz w:val="16"/>
          <w:szCs w:val="16"/>
        </w:rPr>
        <w:t xml:space="preserve">NORMATIVA PUBLICADA EN </w:t>
      </w:r>
      <w:hyperlink r:id="rId7" w:history="1">
        <w:r>
          <w:rPr>
            <w:rStyle w:val="Hipervnculo"/>
            <w:rFonts w:ascii="Verdana" w:hAnsi="Verdana" w:cs="Tahoma"/>
            <w:b/>
            <w:bCs/>
            <w:sz w:val="16"/>
            <w:szCs w:val="16"/>
          </w:rPr>
          <w:t>www.aytoboadilla.com</w:t>
        </w:r>
      </w:hyperlink>
      <w:r>
        <w:rPr>
          <w:rFonts w:ascii="Verdana" w:hAnsi="Verdana" w:cs="Tahoma"/>
          <w:b/>
          <w:bCs/>
          <w:color w:val="auto"/>
          <w:sz w:val="16"/>
          <w:szCs w:val="16"/>
        </w:rPr>
        <w:t xml:space="preserve"> </w:t>
      </w:r>
    </w:p>
    <w:p w:rsidR="00761B5D" w:rsidRDefault="00761B5D" w:rsidP="00761B5D">
      <w:pPr>
        <w:rPr>
          <w:sz w:val="16"/>
          <w:szCs w:val="16"/>
        </w:rPr>
      </w:pPr>
    </w:p>
    <w:p w:rsidR="00761B5D" w:rsidRDefault="00761B5D" w:rsidP="00761B5D"/>
    <w:p w:rsidR="00761B5D" w:rsidRPr="00514C6E" w:rsidRDefault="00761B5D" w:rsidP="00761B5D">
      <w:pPr>
        <w:rPr>
          <w:sz w:val="16"/>
          <w:szCs w:val="16"/>
        </w:rPr>
      </w:pPr>
    </w:p>
    <w:p w:rsidR="00911102" w:rsidRDefault="00911102">
      <w:pPr>
        <w:pStyle w:val="Textoindependiente2"/>
        <w:jc w:val="both"/>
        <w:rPr>
          <w:rFonts w:ascii="Verdana" w:hAnsi="Verdana"/>
          <w:sz w:val="18"/>
          <w:szCs w:val="20"/>
        </w:rPr>
      </w:pPr>
    </w:p>
    <w:p w:rsidR="00911102" w:rsidRDefault="00911102">
      <w:pPr>
        <w:pStyle w:val="Textoindependiente2"/>
        <w:ind w:left="360"/>
        <w:jc w:val="both"/>
        <w:rPr>
          <w:rFonts w:ascii="Verdana" w:hAnsi="Verdana"/>
          <w:b w:val="0"/>
          <w:bCs w:val="0"/>
          <w:sz w:val="18"/>
          <w:szCs w:val="20"/>
        </w:rPr>
      </w:pPr>
    </w:p>
    <w:p w:rsidR="00911102" w:rsidRDefault="00911102">
      <w:pPr>
        <w:pStyle w:val="Textoindependiente3"/>
        <w:jc w:val="both"/>
        <w:rPr>
          <w:rFonts w:ascii="Verdana" w:hAnsi="Verdana" w:cs="Tahoma"/>
          <w:b/>
          <w:bCs/>
          <w:color w:val="auto"/>
          <w:sz w:val="18"/>
        </w:rPr>
      </w:pPr>
    </w:p>
    <w:p w:rsidR="00911102" w:rsidRDefault="00911102"/>
    <w:sectPr w:rsidR="00911102" w:rsidSect="00AA522C">
      <w:headerReference w:type="default" r:id="rId8"/>
      <w:footerReference w:type="even" r:id="rId9"/>
      <w:footerReference w:type="default" r:id="rId10"/>
      <w:pgSz w:w="11906" w:h="16838"/>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9EE" w:rsidRDefault="005F69EE">
      <w:r>
        <w:separator/>
      </w:r>
    </w:p>
  </w:endnote>
  <w:endnote w:type="continuationSeparator" w:id="1">
    <w:p w:rsidR="005F69EE" w:rsidRDefault="005F69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67" w:rsidRDefault="00D90DEE">
    <w:pPr>
      <w:pStyle w:val="Piedepgina"/>
      <w:framePr w:wrap="around" w:vAnchor="text" w:hAnchor="margin" w:xAlign="right" w:y="1"/>
      <w:rPr>
        <w:rStyle w:val="Nmerodepgina"/>
      </w:rPr>
    </w:pPr>
    <w:r>
      <w:rPr>
        <w:rStyle w:val="Nmerodepgina"/>
      </w:rPr>
      <w:fldChar w:fldCharType="begin"/>
    </w:r>
    <w:r w:rsidR="00063967">
      <w:rPr>
        <w:rStyle w:val="Nmerodepgina"/>
      </w:rPr>
      <w:instrText xml:space="preserve">PAGE  </w:instrText>
    </w:r>
    <w:r>
      <w:rPr>
        <w:rStyle w:val="Nmerodepgina"/>
      </w:rPr>
      <w:fldChar w:fldCharType="end"/>
    </w:r>
  </w:p>
  <w:p w:rsidR="00063967" w:rsidRDefault="0006396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67" w:rsidRDefault="00063967">
    <w:pPr>
      <w:pStyle w:val="Piedepgina"/>
      <w:framePr w:wrap="around" w:vAnchor="text" w:hAnchor="margin" w:xAlign="right" w:y="1"/>
      <w:rPr>
        <w:rStyle w:val="Nmerodepgina"/>
      </w:rPr>
    </w:pPr>
  </w:p>
  <w:p w:rsidR="00063967" w:rsidRPr="00AA522C" w:rsidRDefault="00063967" w:rsidP="00761B5D">
    <w:pPr>
      <w:pStyle w:val="Piedepgina"/>
      <w:ind w:right="360"/>
      <w:jc w:val="center"/>
      <w:rPr>
        <w:b/>
        <w:bCs/>
        <w:color w:val="008000"/>
        <w:sz w:val="12"/>
        <w:szCs w:val="12"/>
      </w:rPr>
    </w:pPr>
    <w:r w:rsidRPr="00AA522C">
      <w:rPr>
        <w:b/>
        <w:bCs/>
        <w:color w:val="008000"/>
        <w:sz w:val="12"/>
        <w:szCs w:val="12"/>
      </w:rPr>
      <w:t>Concejalía de Juventud.</w:t>
    </w:r>
  </w:p>
  <w:p w:rsidR="00063967" w:rsidRPr="00AA522C" w:rsidRDefault="00063967" w:rsidP="00761B5D">
    <w:pPr>
      <w:pStyle w:val="Piedepgina"/>
      <w:ind w:right="360"/>
      <w:jc w:val="center"/>
      <w:rPr>
        <w:b/>
        <w:bCs/>
        <w:color w:val="FF0000"/>
        <w:sz w:val="12"/>
        <w:szCs w:val="12"/>
      </w:rPr>
    </w:pPr>
    <w:r w:rsidRPr="00AA522C">
      <w:rPr>
        <w:b/>
        <w:bCs/>
        <w:color w:val="FF0000"/>
        <w:sz w:val="12"/>
        <w:szCs w:val="12"/>
      </w:rPr>
      <w:t xml:space="preserve">Información e inscripciones en: </w:t>
    </w:r>
    <w:r w:rsidRPr="00AA522C">
      <w:rPr>
        <w:b/>
        <w:bCs/>
        <w:color w:val="008000"/>
        <w:sz w:val="12"/>
        <w:szCs w:val="12"/>
      </w:rPr>
      <w:t>Casa de la Juventud de Boadilla del Monte</w:t>
    </w:r>
  </w:p>
  <w:p w:rsidR="00063967" w:rsidRPr="00AA522C" w:rsidRDefault="00063967" w:rsidP="00761B5D">
    <w:pPr>
      <w:pStyle w:val="Piedepgina"/>
      <w:ind w:right="360"/>
      <w:jc w:val="center"/>
      <w:rPr>
        <w:color w:val="008000"/>
        <w:sz w:val="12"/>
        <w:szCs w:val="12"/>
      </w:rPr>
    </w:pPr>
    <w:r w:rsidRPr="00AA522C">
      <w:rPr>
        <w:color w:val="008000"/>
        <w:sz w:val="12"/>
        <w:szCs w:val="12"/>
      </w:rPr>
      <w:t xml:space="preserve">Francisco Asenjo Barbieri ,2.    28660  Boadilla del Monte.  Tfno:91 6334832     Fax: 916324158 </w:t>
    </w:r>
  </w:p>
  <w:p w:rsidR="00063967" w:rsidRPr="002A48B7" w:rsidRDefault="00D90DEE" w:rsidP="00761B5D">
    <w:pPr>
      <w:pStyle w:val="Piedepgina"/>
      <w:ind w:right="360"/>
      <w:jc w:val="center"/>
      <w:rPr>
        <w:lang w:val="en-GB"/>
      </w:rPr>
    </w:pPr>
    <w:hyperlink r:id="rId1" w:history="1">
      <w:r w:rsidR="00063967" w:rsidRPr="00AA522C">
        <w:rPr>
          <w:rStyle w:val="Hipervnculo"/>
          <w:sz w:val="12"/>
          <w:szCs w:val="12"/>
          <w:lang w:val="en-GB"/>
        </w:rPr>
        <w:t>www.ayuntamientoboadilladelmonte.org</w:t>
      </w:r>
    </w:hyperlink>
    <w:r w:rsidR="00063967" w:rsidRPr="00AA522C">
      <w:rPr>
        <w:color w:val="008000"/>
        <w:sz w:val="12"/>
        <w:szCs w:val="12"/>
        <w:lang w:val="en-GB"/>
      </w:rPr>
      <w:t xml:space="preserve">      email: </w:t>
    </w:r>
    <w:hyperlink r:id="rId2" w:history="1">
      <w:r w:rsidR="00063967" w:rsidRPr="00AA522C">
        <w:rPr>
          <w:rStyle w:val="Hipervnculo"/>
          <w:color w:val="008000"/>
          <w:sz w:val="12"/>
          <w:szCs w:val="12"/>
          <w:lang w:val="en-GB"/>
        </w:rPr>
        <w:t>juventud@aytoboadilla.com</w:t>
      </w:r>
    </w:hyperlink>
  </w:p>
  <w:p w:rsidR="00063967" w:rsidRPr="001E5288" w:rsidRDefault="00063967" w:rsidP="00761B5D">
    <w:pPr>
      <w:pStyle w:val="Piedepgina"/>
      <w:ind w:left="720" w:right="360"/>
      <w:jc w:val="center"/>
      <w:rPr>
        <w:sz w:val="18"/>
        <w:lang w:val="en-GB"/>
      </w:rPr>
    </w:pPr>
  </w:p>
  <w:p w:rsidR="00063967" w:rsidRPr="00761B5D" w:rsidRDefault="00063967">
    <w:pPr>
      <w:pStyle w:val="Piedepgina"/>
      <w:ind w:left="720" w:right="360"/>
      <w:jc w:val="center"/>
      <w:rPr>
        <w:sz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9EE" w:rsidRDefault="005F69EE">
      <w:r>
        <w:separator/>
      </w:r>
    </w:p>
  </w:footnote>
  <w:footnote w:type="continuationSeparator" w:id="1">
    <w:p w:rsidR="005F69EE" w:rsidRDefault="005F6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67" w:rsidRDefault="00A77C63">
    <w:pPr>
      <w:pStyle w:val="Encabezado"/>
      <w:ind w:left="-720"/>
    </w:pPr>
    <w:r w:rsidRPr="00EB4B80">
      <w:rPr>
        <w:noProof/>
      </w:rPr>
      <w:drawing>
        <wp:inline distT="0" distB="0" distL="0" distR="0">
          <wp:extent cx="1828800" cy="106934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10693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D39"/>
    <w:multiLevelType w:val="hybridMultilevel"/>
    <w:tmpl w:val="99BA02EC"/>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
    <w:nsid w:val="016C3A9D"/>
    <w:multiLevelType w:val="hybridMultilevel"/>
    <w:tmpl w:val="BE6CD0CE"/>
    <w:lvl w:ilvl="0" w:tplc="0C0A0003">
      <w:start w:val="1"/>
      <w:numFmt w:val="bullet"/>
      <w:lvlText w:val="o"/>
      <w:lvlJc w:val="left"/>
      <w:pPr>
        <w:ind w:left="1633" w:hanging="360"/>
      </w:pPr>
      <w:rPr>
        <w:rFonts w:ascii="Courier New" w:hAnsi="Courier New" w:cs="Courier New" w:hint="default"/>
      </w:rPr>
    </w:lvl>
    <w:lvl w:ilvl="1" w:tplc="0C0A0003" w:tentative="1">
      <w:start w:val="1"/>
      <w:numFmt w:val="bullet"/>
      <w:lvlText w:val="o"/>
      <w:lvlJc w:val="left"/>
      <w:pPr>
        <w:ind w:left="2353" w:hanging="360"/>
      </w:pPr>
      <w:rPr>
        <w:rFonts w:ascii="Courier New" w:hAnsi="Courier New" w:cs="Courier New" w:hint="default"/>
      </w:rPr>
    </w:lvl>
    <w:lvl w:ilvl="2" w:tplc="0C0A0005" w:tentative="1">
      <w:start w:val="1"/>
      <w:numFmt w:val="bullet"/>
      <w:lvlText w:val=""/>
      <w:lvlJc w:val="left"/>
      <w:pPr>
        <w:ind w:left="3073" w:hanging="360"/>
      </w:pPr>
      <w:rPr>
        <w:rFonts w:ascii="Wingdings" w:hAnsi="Wingdings" w:hint="default"/>
      </w:rPr>
    </w:lvl>
    <w:lvl w:ilvl="3" w:tplc="0C0A0001" w:tentative="1">
      <w:start w:val="1"/>
      <w:numFmt w:val="bullet"/>
      <w:lvlText w:val=""/>
      <w:lvlJc w:val="left"/>
      <w:pPr>
        <w:ind w:left="3793" w:hanging="360"/>
      </w:pPr>
      <w:rPr>
        <w:rFonts w:ascii="Symbol" w:hAnsi="Symbol" w:hint="default"/>
      </w:rPr>
    </w:lvl>
    <w:lvl w:ilvl="4" w:tplc="0C0A0003" w:tentative="1">
      <w:start w:val="1"/>
      <w:numFmt w:val="bullet"/>
      <w:lvlText w:val="o"/>
      <w:lvlJc w:val="left"/>
      <w:pPr>
        <w:ind w:left="4513" w:hanging="360"/>
      </w:pPr>
      <w:rPr>
        <w:rFonts w:ascii="Courier New" w:hAnsi="Courier New" w:cs="Courier New" w:hint="default"/>
      </w:rPr>
    </w:lvl>
    <w:lvl w:ilvl="5" w:tplc="0C0A0005" w:tentative="1">
      <w:start w:val="1"/>
      <w:numFmt w:val="bullet"/>
      <w:lvlText w:val=""/>
      <w:lvlJc w:val="left"/>
      <w:pPr>
        <w:ind w:left="5233" w:hanging="360"/>
      </w:pPr>
      <w:rPr>
        <w:rFonts w:ascii="Wingdings" w:hAnsi="Wingdings" w:hint="default"/>
      </w:rPr>
    </w:lvl>
    <w:lvl w:ilvl="6" w:tplc="0C0A0001" w:tentative="1">
      <w:start w:val="1"/>
      <w:numFmt w:val="bullet"/>
      <w:lvlText w:val=""/>
      <w:lvlJc w:val="left"/>
      <w:pPr>
        <w:ind w:left="5953" w:hanging="360"/>
      </w:pPr>
      <w:rPr>
        <w:rFonts w:ascii="Symbol" w:hAnsi="Symbol" w:hint="default"/>
      </w:rPr>
    </w:lvl>
    <w:lvl w:ilvl="7" w:tplc="0C0A0003" w:tentative="1">
      <w:start w:val="1"/>
      <w:numFmt w:val="bullet"/>
      <w:lvlText w:val="o"/>
      <w:lvlJc w:val="left"/>
      <w:pPr>
        <w:ind w:left="6673" w:hanging="360"/>
      </w:pPr>
      <w:rPr>
        <w:rFonts w:ascii="Courier New" w:hAnsi="Courier New" w:cs="Courier New" w:hint="default"/>
      </w:rPr>
    </w:lvl>
    <w:lvl w:ilvl="8" w:tplc="0C0A0005" w:tentative="1">
      <w:start w:val="1"/>
      <w:numFmt w:val="bullet"/>
      <w:lvlText w:val=""/>
      <w:lvlJc w:val="left"/>
      <w:pPr>
        <w:ind w:left="7393" w:hanging="360"/>
      </w:pPr>
      <w:rPr>
        <w:rFonts w:ascii="Wingdings" w:hAnsi="Wingdings" w:hint="default"/>
      </w:rPr>
    </w:lvl>
  </w:abstractNum>
  <w:abstractNum w:abstractNumId="2">
    <w:nsid w:val="07E343EC"/>
    <w:multiLevelType w:val="hybridMultilevel"/>
    <w:tmpl w:val="EFCC12DA"/>
    <w:lvl w:ilvl="0" w:tplc="0C0A000D">
      <w:start w:val="1"/>
      <w:numFmt w:val="bullet"/>
      <w:lvlText w:val=""/>
      <w:lvlJc w:val="left"/>
      <w:pPr>
        <w:ind w:left="767" w:hanging="360"/>
      </w:pPr>
      <w:rPr>
        <w:rFonts w:ascii="Wingdings" w:hAnsi="Wingdings"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3">
    <w:nsid w:val="14DA2D78"/>
    <w:multiLevelType w:val="hybridMultilevel"/>
    <w:tmpl w:val="2AF678A2"/>
    <w:lvl w:ilvl="0" w:tplc="0C0A000D">
      <w:start w:val="1"/>
      <w:numFmt w:val="bullet"/>
      <w:lvlText w:val=""/>
      <w:lvlJc w:val="left"/>
      <w:pPr>
        <w:ind w:left="2520" w:hanging="360"/>
      </w:pPr>
      <w:rPr>
        <w:rFonts w:ascii="Wingdings" w:hAnsi="Wingdings"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4">
    <w:nsid w:val="150A51FC"/>
    <w:multiLevelType w:val="hybridMultilevel"/>
    <w:tmpl w:val="08A05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272781"/>
    <w:multiLevelType w:val="hybridMultilevel"/>
    <w:tmpl w:val="93E8CB7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7041D7F"/>
    <w:multiLevelType w:val="hybridMultilevel"/>
    <w:tmpl w:val="B232D73E"/>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BA53B18"/>
    <w:multiLevelType w:val="hybridMultilevel"/>
    <w:tmpl w:val="CC50D1C4"/>
    <w:lvl w:ilvl="0" w:tplc="0C0A0007">
      <w:start w:val="1"/>
      <w:numFmt w:val="bullet"/>
      <w:lvlText w:val=""/>
      <w:lvlJc w:val="left"/>
      <w:pPr>
        <w:tabs>
          <w:tab w:val="num" w:pos="360"/>
        </w:tabs>
        <w:ind w:left="360" w:hanging="360"/>
      </w:pPr>
      <w:rPr>
        <w:rFonts w:ascii="Wingdings" w:hAnsi="Wingdings" w:hint="default"/>
        <w:sz w:val="16"/>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color w:val="333333"/>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DB27E8E"/>
    <w:multiLevelType w:val="hybridMultilevel"/>
    <w:tmpl w:val="A85E9E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09F2552"/>
    <w:multiLevelType w:val="hybridMultilevel"/>
    <w:tmpl w:val="0CE27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78F65C9"/>
    <w:multiLevelType w:val="hybridMultilevel"/>
    <w:tmpl w:val="1F14C7E6"/>
    <w:lvl w:ilvl="0" w:tplc="0C0A0001">
      <w:start w:val="1"/>
      <w:numFmt w:val="bullet"/>
      <w:lvlText w:val=""/>
      <w:lvlJc w:val="left"/>
      <w:pPr>
        <w:ind w:left="2589" w:hanging="360"/>
      </w:pPr>
      <w:rPr>
        <w:rFonts w:ascii="Symbol" w:hAnsi="Symbol" w:hint="default"/>
      </w:rPr>
    </w:lvl>
    <w:lvl w:ilvl="1" w:tplc="0C0A0003" w:tentative="1">
      <w:start w:val="1"/>
      <w:numFmt w:val="bullet"/>
      <w:lvlText w:val="o"/>
      <w:lvlJc w:val="left"/>
      <w:pPr>
        <w:ind w:left="3309" w:hanging="360"/>
      </w:pPr>
      <w:rPr>
        <w:rFonts w:ascii="Courier New" w:hAnsi="Courier New" w:cs="Courier New" w:hint="default"/>
      </w:rPr>
    </w:lvl>
    <w:lvl w:ilvl="2" w:tplc="0C0A0005" w:tentative="1">
      <w:start w:val="1"/>
      <w:numFmt w:val="bullet"/>
      <w:lvlText w:val=""/>
      <w:lvlJc w:val="left"/>
      <w:pPr>
        <w:ind w:left="4029" w:hanging="360"/>
      </w:pPr>
      <w:rPr>
        <w:rFonts w:ascii="Wingdings" w:hAnsi="Wingdings" w:hint="default"/>
      </w:rPr>
    </w:lvl>
    <w:lvl w:ilvl="3" w:tplc="0C0A0001" w:tentative="1">
      <w:start w:val="1"/>
      <w:numFmt w:val="bullet"/>
      <w:lvlText w:val=""/>
      <w:lvlJc w:val="left"/>
      <w:pPr>
        <w:ind w:left="4749" w:hanging="360"/>
      </w:pPr>
      <w:rPr>
        <w:rFonts w:ascii="Symbol" w:hAnsi="Symbol" w:hint="default"/>
      </w:rPr>
    </w:lvl>
    <w:lvl w:ilvl="4" w:tplc="0C0A0003" w:tentative="1">
      <w:start w:val="1"/>
      <w:numFmt w:val="bullet"/>
      <w:lvlText w:val="o"/>
      <w:lvlJc w:val="left"/>
      <w:pPr>
        <w:ind w:left="5469" w:hanging="360"/>
      </w:pPr>
      <w:rPr>
        <w:rFonts w:ascii="Courier New" w:hAnsi="Courier New" w:cs="Courier New" w:hint="default"/>
      </w:rPr>
    </w:lvl>
    <w:lvl w:ilvl="5" w:tplc="0C0A0005" w:tentative="1">
      <w:start w:val="1"/>
      <w:numFmt w:val="bullet"/>
      <w:lvlText w:val=""/>
      <w:lvlJc w:val="left"/>
      <w:pPr>
        <w:ind w:left="6189" w:hanging="360"/>
      </w:pPr>
      <w:rPr>
        <w:rFonts w:ascii="Wingdings" w:hAnsi="Wingdings" w:hint="default"/>
      </w:rPr>
    </w:lvl>
    <w:lvl w:ilvl="6" w:tplc="0C0A0001" w:tentative="1">
      <w:start w:val="1"/>
      <w:numFmt w:val="bullet"/>
      <w:lvlText w:val=""/>
      <w:lvlJc w:val="left"/>
      <w:pPr>
        <w:ind w:left="6909" w:hanging="360"/>
      </w:pPr>
      <w:rPr>
        <w:rFonts w:ascii="Symbol" w:hAnsi="Symbol" w:hint="default"/>
      </w:rPr>
    </w:lvl>
    <w:lvl w:ilvl="7" w:tplc="0C0A0003" w:tentative="1">
      <w:start w:val="1"/>
      <w:numFmt w:val="bullet"/>
      <w:lvlText w:val="o"/>
      <w:lvlJc w:val="left"/>
      <w:pPr>
        <w:ind w:left="7629" w:hanging="360"/>
      </w:pPr>
      <w:rPr>
        <w:rFonts w:ascii="Courier New" w:hAnsi="Courier New" w:cs="Courier New" w:hint="default"/>
      </w:rPr>
    </w:lvl>
    <w:lvl w:ilvl="8" w:tplc="0C0A0005" w:tentative="1">
      <w:start w:val="1"/>
      <w:numFmt w:val="bullet"/>
      <w:lvlText w:val=""/>
      <w:lvlJc w:val="left"/>
      <w:pPr>
        <w:ind w:left="8349" w:hanging="360"/>
      </w:pPr>
      <w:rPr>
        <w:rFonts w:ascii="Wingdings" w:hAnsi="Wingdings" w:hint="default"/>
      </w:rPr>
    </w:lvl>
  </w:abstractNum>
  <w:abstractNum w:abstractNumId="11">
    <w:nsid w:val="2D6C3D05"/>
    <w:multiLevelType w:val="hybridMultilevel"/>
    <w:tmpl w:val="73D8CA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2453615"/>
    <w:multiLevelType w:val="multilevel"/>
    <w:tmpl w:val="FDC2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9B7F8E"/>
    <w:multiLevelType w:val="hybridMultilevel"/>
    <w:tmpl w:val="9A00A1DA"/>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AA627D6"/>
    <w:multiLevelType w:val="hybridMultilevel"/>
    <w:tmpl w:val="E0047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1F2A59"/>
    <w:multiLevelType w:val="hybridMultilevel"/>
    <w:tmpl w:val="A26442F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0437AC9"/>
    <w:multiLevelType w:val="hybridMultilevel"/>
    <w:tmpl w:val="6C601ADC"/>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04C676C"/>
    <w:multiLevelType w:val="hybridMultilevel"/>
    <w:tmpl w:val="D54C7398"/>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AA430F2"/>
    <w:multiLevelType w:val="hybridMultilevel"/>
    <w:tmpl w:val="C122C49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AE573C0"/>
    <w:multiLevelType w:val="hybridMultilevel"/>
    <w:tmpl w:val="968AA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F2349EA"/>
    <w:multiLevelType w:val="hybridMultilevel"/>
    <w:tmpl w:val="C2DA9B0C"/>
    <w:lvl w:ilvl="0" w:tplc="C520DF44">
      <w:start w:val="1"/>
      <w:numFmt w:val="bullet"/>
      <w:lvlText w:val=""/>
      <w:lvlJc w:val="left"/>
      <w:pPr>
        <w:tabs>
          <w:tab w:val="num" w:pos="360"/>
        </w:tabs>
        <w:ind w:left="360" w:hanging="360"/>
      </w:pPr>
      <w:rPr>
        <w:rFonts w:ascii="Symbol" w:hAnsi="Symbol" w:hint="default"/>
        <w:b w:val="0"/>
        <w:i w:val="0"/>
        <w:color w:val="auto"/>
        <w:sz w:val="24"/>
      </w:rPr>
    </w:lvl>
    <w:lvl w:ilvl="1" w:tplc="0C0A0003" w:tentative="1">
      <w:start w:val="1"/>
      <w:numFmt w:val="bullet"/>
      <w:lvlText w:val="o"/>
      <w:lvlJc w:val="left"/>
      <w:pPr>
        <w:tabs>
          <w:tab w:val="num" w:pos="347"/>
        </w:tabs>
        <w:ind w:left="347" w:hanging="360"/>
      </w:pPr>
      <w:rPr>
        <w:rFonts w:ascii="Courier New" w:hAnsi="Courier New" w:hint="default"/>
      </w:rPr>
    </w:lvl>
    <w:lvl w:ilvl="2" w:tplc="0C0A0005" w:tentative="1">
      <w:start w:val="1"/>
      <w:numFmt w:val="bullet"/>
      <w:lvlText w:val=""/>
      <w:lvlJc w:val="left"/>
      <w:pPr>
        <w:tabs>
          <w:tab w:val="num" w:pos="1067"/>
        </w:tabs>
        <w:ind w:left="1067" w:hanging="360"/>
      </w:pPr>
      <w:rPr>
        <w:rFonts w:ascii="Wingdings" w:hAnsi="Wingdings" w:hint="default"/>
      </w:rPr>
    </w:lvl>
    <w:lvl w:ilvl="3" w:tplc="0C0A0001" w:tentative="1">
      <w:start w:val="1"/>
      <w:numFmt w:val="bullet"/>
      <w:lvlText w:val=""/>
      <w:lvlJc w:val="left"/>
      <w:pPr>
        <w:tabs>
          <w:tab w:val="num" w:pos="1787"/>
        </w:tabs>
        <w:ind w:left="1787" w:hanging="360"/>
      </w:pPr>
      <w:rPr>
        <w:rFonts w:ascii="Symbol" w:hAnsi="Symbol" w:hint="default"/>
      </w:rPr>
    </w:lvl>
    <w:lvl w:ilvl="4" w:tplc="0C0A0003" w:tentative="1">
      <w:start w:val="1"/>
      <w:numFmt w:val="bullet"/>
      <w:lvlText w:val="o"/>
      <w:lvlJc w:val="left"/>
      <w:pPr>
        <w:tabs>
          <w:tab w:val="num" w:pos="2507"/>
        </w:tabs>
        <w:ind w:left="2507" w:hanging="360"/>
      </w:pPr>
      <w:rPr>
        <w:rFonts w:ascii="Courier New" w:hAnsi="Courier New" w:hint="default"/>
      </w:rPr>
    </w:lvl>
    <w:lvl w:ilvl="5" w:tplc="0C0A0005" w:tentative="1">
      <w:start w:val="1"/>
      <w:numFmt w:val="bullet"/>
      <w:lvlText w:val=""/>
      <w:lvlJc w:val="left"/>
      <w:pPr>
        <w:tabs>
          <w:tab w:val="num" w:pos="3227"/>
        </w:tabs>
        <w:ind w:left="3227" w:hanging="360"/>
      </w:pPr>
      <w:rPr>
        <w:rFonts w:ascii="Wingdings" w:hAnsi="Wingdings" w:hint="default"/>
      </w:rPr>
    </w:lvl>
    <w:lvl w:ilvl="6" w:tplc="0C0A0001" w:tentative="1">
      <w:start w:val="1"/>
      <w:numFmt w:val="bullet"/>
      <w:lvlText w:val=""/>
      <w:lvlJc w:val="left"/>
      <w:pPr>
        <w:tabs>
          <w:tab w:val="num" w:pos="3947"/>
        </w:tabs>
        <w:ind w:left="3947" w:hanging="360"/>
      </w:pPr>
      <w:rPr>
        <w:rFonts w:ascii="Symbol" w:hAnsi="Symbol" w:hint="default"/>
      </w:rPr>
    </w:lvl>
    <w:lvl w:ilvl="7" w:tplc="0C0A0003" w:tentative="1">
      <w:start w:val="1"/>
      <w:numFmt w:val="bullet"/>
      <w:lvlText w:val="o"/>
      <w:lvlJc w:val="left"/>
      <w:pPr>
        <w:tabs>
          <w:tab w:val="num" w:pos="4667"/>
        </w:tabs>
        <w:ind w:left="4667" w:hanging="360"/>
      </w:pPr>
      <w:rPr>
        <w:rFonts w:ascii="Courier New" w:hAnsi="Courier New" w:hint="default"/>
      </w:rPr>
    </w:lvl>
    <w:lvl w:ilvl="8" w:tplc="0C0A0005" w:tentative="1">
      <w:start w:val="1"/>
      <w:numFmt w:val="bullet"/>
      <w:lvlText w:val=""/>
      <w:lvlJc w:val="left"/>
      <w:pPr>
        <w:tabs>
          <w:tab w:val="num" w:pos="5387"/>
        </w:tabs>
        <w:ind w:left="5387" w:hanging="360"/>
      </w:pPr>
      <w:rPr>
        <w:rFonts w:ascii="Wingdings" w:hAnsi="Wingdings" w:hint="default"/>
      </w:rPr>
    </w:lvl>
  </w:abstractNum>
  <w:abstractNum w:abstractNumId="21">
    <w:nsid w:val="5505708C"/>
    <w:multiLevelType w:val="hybridMultilevel"/>
    <w:tmpl w:val="D17616E4"/>
    <w:lvl w:ilvl="0" w:tplc="C520DF44">
      <w:start w:val="1"/>
      <w:numFmt w:val="bullet"/>
      <w:lvlText w:val=""/>
      <w:lvlJc w:val="left"/>
      <w:pPr>
        <w:tabs>
          <w:tab w:val="num" w:pos="360"/>
        </w:tabs>
        <w:ind w:left="360" w:hanging="360"/>
      </w:pPr>
      <w:rPr>
        <w:rFonts w:ascii="Symbol" w:hAnsi="Symbol" w:hint="default"/>
        <w:b w:val="0"/>
        <w:i w:val="0"/>
        <w:color w:val="auto"/>
        <w:sz w:val="24"/>
      </w:rPr>
    </w:lvl>
    <w:lvl w:ilvl="1" w:tplc="0C0A0003" w:tentative="1">
      <w:start w:val="1"/>
      <w:numFmt w:val="bullet"/>
      <w:lvlText w:val="o"/>
      <w:lvlJc w:val="left"/>
      <w:pPr>
        <w:tabs>
          <w:tab w:val="num" w:pos="347"/>
        </w:tabs>
        <w:ind w:left="347" w:hanging="360"/>
      </w:pPr>
      <w:rPr>
        <w:rFonts w:ascii="Courier New" w:hAnsi="Courier New" w:hint="default"/>
      </w:rPr>
    </w:lvl>
    <w:lvl w:ilvl="2" w:tplc="0C0A0005" w:tentative="1">
      <w:start w:val="1"/>
      <w:numFmt w:val="bullet"/>
      <w:lvlText w:val=""/>
      <w:lvlJc w:val="left"/>
      <w:pPr>
        <w:tabs>
          <w:tab w:val="num" w:pos="1067"/>
        </w:tabs>
        <w:ind w:left="1067" w:hanging="360"/>
      </w:pPr>
      <w:rPr>
        <w:rFonts w:ascii="Wingdings" w:hAnsi="Wingdings" w:hint="default"/>
      </w:rPr>
    </w:lvl>
    <w:lvl w:ilvl="3" w:tplc="0C0A0001" w:tentative="1">
      <w:start w:val="1"/>
      <w:numFmt w:val="bullet"/>
      <w:lvlText w:val=""/>
      <w:lvlJc w:val="left"/>
      <w:pPr>
        <w:tabs>
          <w:tab w:val="num" w:pos="1787"/>
        </w:tabs>
        <w:ind w:left="1787" w:hanging="360"/>
      </w:pPr>
      <w:rPr>
        <w:rFonts w:ascii="Symbol" w:hAnsi="Symbol" w:hint="default"/>
      </w:rPr>
    </w:lvl>
    <w:lvl w:ilvl="4" w:tplc="0C0A0003" w:tentative="1">
      <w:start w:val="1"/>
      <w:numFmt w:val="bullet"/>
      <w:lvlText w:val="o"/>
      <w:lvlJc w:val="left"/>
      <w:pPr>
        <w:tabs>
          <w:tab w:val="num" w:pos="2507"/>
        </w:tabs>
        <w:ind w:left="2507" w:hanging="360"/>
      </w:pPr>
      <w:rPr>
        <w:rFonts w:ascii="Courier New" w:hAnsi="Courier New" w:hint="default"/>
      </w:rPr>
    </w:lvl>
    <w:lvl w:ilvl="5" w:tplc="0C0A0005" w:tentative="1">
      <w:start w:val="1"/>
      <w:numFmt w:val="bullet"/>
      <w:lvlText w:val=""/>
      <w:lvlJc w:val="left"/>
      <w:pPr>
        <w:tabs>
          <w:tab w:val="num" w:pos="3227"/>
        </w:tabs>
        <w:ind w:left="3227" w:hanging="360"/>
      </w:pPr>
      <w:rPr>
        <w:rFonts w:ascii="Wingdings" w:hAnsi="Wingdings" w:hint="default"/>
      </w:rPr>
    </w:lvl>
    <w:lvl w:ilvl="6" w:tplc="0C0A0001" w:tentative="1">
      <w:start w:val="1"/>
      <w:numFmt w:val="bullet"/>
      <w:lvlText w:val=""/>
      <w:lvlJc w:val="left"/>
      <w:pPr>
        <w:tabs>
          <w:tab w:val="num" w:pos="3947"/>
        </w:tabs>
        <w:ind w:left="3947" w:hanging="360"/>
      </w:pPr>
      <w:rPr>
        <w:rFonts w:ascii="Symbol" w:hAnsi="Symbol" w:hint="default"/>
      </w:rPr>
    </w:lvl>
    <w:lvl w:ilvl="7" w:tplc="0C0A0003" w:tentative="1">
      <w:start w:val="1"/>
      <w:numFmt w:val="bullet"/>
      <w:lvlText w:val="o"/>
      <w:lvlJc w:val="left"/>
      <w:pPr>
        <w:tabs>
          <w:tab w:val="num" w:pos="4667"/>
        </w:tabs>
        <w:ind w:left="4667" w:hanging="360"/>
      </w:pPr>
      <w:rPr>
        <w:rFonts w:ascii="Courier New" w:hAnsi="Courier New" w:hint="default"/>
      </w:rPr>
    </w:lvl>
    <w:lvl w:ilvl="8" w:tplc="0C0A0005" w:tentative="1">
      <w:start w:val="1"/>
      <w:numFmt w:val="bullet"/>
      <w:lvlText w:val=""/>
      <w:lvlJc w:val="left"/>
      <w:pPr>
        <w:tabs>
          <w:tab w:val="num" w:pos="5387"/>
        </w:tabs>
        <w:ind w:left="5387" w:hanging="360"/>
      </w:pPr>
      <w:rPr>
        <w:rFonts w:ascii="Wingdings" w:hAnsi="Wingdings" w:hint="default"/>
      </w:rPr>
    </w:lvl>
  </w:abstractNum>
  <w:abstractNum w:abstractNumId="22">
    <w:nsid w:val="56C749AB"/>
    <w:multiLevelType w:val="hybridMultilevel"/>
    <w:tmpl w:val="4EB875F8"/>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59D57C77"/>
    <w:multiLevelType w:val="hybridMultilevel"/>
    <w:tmpl w:val="51C44E28"/>
    <w:lvl w:ilvl="0" w:tplc="0C0A0005">
      <w:start w:val="1"/>
      <w:numFmt w:val="bullet"/>
      <w:lvlText w:val=""/>
      <w:lvlJc w:val="left"/>
      <w:pPr>
        <w:ind w:left="644" w:hanging="360"/>
      </w:pPr>
      <w:rPr>
        <w:rFonts w:ascii="Wingdings" w:hAnsi="Wingdings" w:hint="default"/>
      </w:rPr>
    </w:lvl>
    <w:lvl w:ilvl="1" w:tplc="0C0A0005">
      <w:start w:val="1"/>
      <w:numFmt w:val="bullet"/>
      <w:lvlText w:val=""/>
      <w:lvlJc w:val="left"/>
      <w:pPr>
        <w:ind w:left="644" w:hanging="360"/>
      </w:pPr>
      <w:rPr>
        <w:rFonts w:ascii="Wingdings" w:hAnsi="Wingdings"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nsid w:val="5E2E4E0C"/>
    <w:multiLevelType w:val="hybridMultilevel"/>
    <w:tmpl w:val="B6C2A5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46F419A"/>
    <w:multiLevelType w:val="hybridMultilevel"/>
    <w:tmpl w:val="F014B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2765FF"/>
    <w:multiLevelType w:val="hybridMultilevel"/>
    <w:tmpl w:val="4BD45F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7099731F"/>
    <w:multiLevelType w:val="hybridMultilevel"/>
    <w:tmpl w:val="8B6C55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2347F90"/>
    <w:multiLevelType w:val="hybridMultilevel"/>
    <w:tmpl w:val="FA80890C"/>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74C03F6E"/>
    <w:multiLevelType w:val="hybridMultilevel"/>
    <w:tmpl w:val="F75AF1F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nsid w:val="768D5D7A"/>
    <w:multiLevelType w:val="hybridMultilevel"/>
    <w:tmpl w:val="C756E8D6"/>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31">
    <w:nsid w:val="769342AC"/>
    <w:multiLevelType w:val="hybridMultilevel"/>
    <w:tmpl w:val="E9F03D6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79F447A4"/>
    <w:multiLevelType w:val="hybridMultilevel"/>
    <w:tmpl w:val="DCB2326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7"/>
  </w:num>
  <w:num w:numId="2">
    <w:abstractNumId w:val="15"/>
  </w:num>
  <w:num w:numId="3">
    <w:abstractNumId w:val="6"/>
  </w:num>
  <w:num w:numId="4">
    <w:abstractNumId w:val="20"/>
  </w:num>
  <w:num w:numId="5">
    <w:abstractNumId w:val="21"/>
  </w:num>
  <w:num w:numId="6">
    <w:abstractNumId w:val="13"/>
  </w:num>
  <w:num w:numId="7">
    <w:abstractNumId w:val="32"/>
  </w:num>
  <w:num w:numId="8">
    <w:abstractNumId w:val="24"/>
  </w:num>
  <w:num w:numId="9">
    <w:abstractNumId w:val="1"/>
  </w:num>
  <w:num w:numId="10">
    <w:abstractNumId w:val="2"/>
  </w:num>
  <w:num w:numId="11">
    <w:abstractNumId w:val="27"/>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9"/>
  </w:num>
  <w:num w:numId="17">
    <w:abstractNumId w:val="14"/>
  </w:num>
  <w:num w:numId="18">
    <w:abstractNumId w:val="30"/>
  </w:num>
  <w:num w:numId="19">
    <w:abstractNumId w:val="26"/>
  </w:num>
  <w:num w:numId="20">
    <w:abstractNumId w:val="16"/>
  </w:num>
  <w:num w:numId="21">
    <w:abstractNumId w:val="11"/>
  </w:num>
  <w:num w:numId="22">
    <w:abstractNumId w:val="0"/>
  </w:num>
  <w:num w:numId="23">
    <w:abstractNumId w:val="8"/>
  </w:num>
  <w:num w:numId="24">
    <w:abstractNumId w:val="10"/>
  </w:num>
  <w:num w:numId="25">
    <w:abstractNumId w:val="5"/>
  </w:num>
  <w:num w:numId="26">
    <w:abstractNumId w:val="12"/>
  </w:num>
  <w:num w:numId="27">
    <w:abstractNumId w:val="31"/>
  </w:num>
  <w:num w:numId="28">
    <w:abstractNumId w:val="17"/>
  </w:num>
  <w:num w:numId="29">
    <w:abstractNumId w:val="19"/>
  </w:num>
  <w:num w:numId="30">
    <w:abstractNumId w:val="25"/>
  </w:num>
  <w:num w:numId="31">
    <w:abstractNumId w:val="9"/>
  </w:num>
  <w:num w:numId="32">
    <w:abstractNumId w:val="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E36DA2"/>
    <w:rsid w:val="00024BD9"/>
    <w:rsid w:val="00036713"/>
    <w:rsid w:val="000460F6"/>
    <w:rsid w:val="00063967"/>
    <w:rsid w:val="000706FC"/>
    <w:rsid w:val="000749AA"/>
    <w:rsid w:val="00094FF6"/>
    <w:rsid w:val="000A36A5"/>
    <w:rsid w:val="000C5854"/>
    <w:rsid w:val="000C7878"/>
    <w:rsid w:val="00107EB9"/>
    <w:rsid w:val="0011794A"/>
    <w:rsid w:val="0014374E"/>
    <w:rsid w:val="00144ECA"/>
    <w:rsid w:val="001478F1"/>
    <w:rsid w:val="00150E4A"/>
    <w:rsid w:val="00183F22"/>
    <w:rsid w:val="00190785"/>
    <w:rsid w:val="0019099F"/>
    <w:rsid w:val="001D11E1"/>
    <w:rsid w:val="001E2BB2"/>
    <w:rsid w:val="001F5E6D"/>
    <w:rsid w:val="00227F21"/>
    <w:rsid w:val="00230470"/>
    <w:rsid w:val="0023489E"/>
    <w:rsid w:val="00253EDF"/>
    <w:rsid w:val="0025679D"/>
    <w:rsid w:val="002861A6"/>
    <w:rsid w:val="00292737"/>
    <w:rsid w:val="002E429F"/>
    <w:rsid w:val="002E5B1A"/>
    <w:rsid w:val="003532B9"/>
    <w:rsid w:val="00366465"/>
    <w:rsid w:val="003970E2"/>
    <w:rsid w:val="003B0146"/>
    <w:rsid w:val="003F7205"/>
    <w:rsid w:val="00407CDC"/>
    <w:rsid w:val="00432550"/>
    <w:rsid w:val="00434DF1"/>
    <w:rsid w:val="0043713B"/>
    <w:rsid w:val="004455AC"/>
    <w:rsid w:val="00467BA0"/>
    <w:rsid w:val="0047660E"/>
    <w:rsid w:val="00491D2B"/>
    <w:rsid w:val="004A21B3"/>
    <w:rsid w:val="004A5361"/>
    <w:rsid w:val="004A57D1"/>
    <w:rsid w:val="004D6887"/>
    <w:rsid w:val="004F1F7E"/>
    <w:rsid w:val="004F24C0"/>
    <w:rsid w:val="0050412B"/>
    <w:rsid w:val="005058B6"/>
    <w:rsid w:val="00522E51"/>
    <w:rsid w:val="00560A0F"/>
    <w:rsid w:val="0056162C"/>
    <w:rsid w:val="00571110"/>
    <w:rsid w:val="005C23C8"/>
    <w:rsid w:val="005F69EE"/>
    <w:rsid w:val="0060416F"/>
    <w:rsid w:val="00617DEE"/>
    <w:rsid w:val="006555A0"/>
    <w:rsid w:val="00672B84"/>
    <w:rsid w:val="00677D7C"/>
    <w:rsid w:val="006840C8"/>
    <w:rsid w:val="006D21EB"/>
    <w:rsid w:val="006D4895"/>
    <w:rsid w:val="006F6CA9"/>
    <w:rsid w:val="0071027C"/>
    <w:rsid w:val="007210FF"/>
    <w:rsid w:val="007310C3"/>
    <w:rsid w:val="00737BA2"/>
    <w:rsid w:val="00747D6C"/>
    <w:rsid w:val="00761B5D"/>
    <w:rsid w:val="00761BA7"/>
    <w:rsid w:val="00763799"/>
    <w:rsid w:val="00771562"/>
    <w:rsid w:val="0078427C"/>
    <w:rsid w:val="00786040"/>
    <w:rsid w:val="00791116"/>
    <w:rsid w:val="0079556C"/>
    <w:rsid w:val="007A3FBD"/>
    <w:rsid w:val="00804F68"/>
    <w:rsid w:val="008071DE"/>
    <w:rsid w:val="0082190C"/>
    <w:rsid w:val="0084123B"/>
    <w:rsid w:val="00844F49"/>
    <w:rsid w:val="00856DE2"/>
    <w:rsid w:val="00883209"/>
    <w:rsid w:val="008B5B5E"/>
    <w:rsid w:val="008C0037"/>
    <w:rsid w:val="008D2E8B"/>
    <w:rsid w:val="008E46A2"/>
    <w:rsid w:val="008E5F1A"/>
    <w:rsid w:val="00911102"/>
    <w:rsid w:val="009171EF"/>
    <w:rsid w:val="0096398E"/>
    <w:rsid w:val="00996108"/>
    <w:rsid w:val="009E79A8"/>
    <w:rsid w:val="00A5149E"/>
    <w:rsid w:val="00A77C63"/>
    <w:rsid w:val="00A86526"/>
    <w:rsid w:val="00AA522C"/>
    <w:rsid w:val="00AC7C4A"/>
    <w:rsid w:val="00B247EB"/>
    <w:rsid w:val="00B505F2"/>
    <w:rsid w:val="00BB0EAF"/>
    <w:rsid w:val="00BE256F"/>
    <w:rsid w:val="00C145E3"/>
    <w:rsid w:val="00C178A7"/>
    <w:rsid w:val="00C2244B"/>
    <w:rsid w:val="00C32C3F"/>
    <w:rsid w:val="00C40235"/>
    <w:rsid w:val="00C435E2"/>
    <w:rsid w:val="00C44240"/>
    <w:rsid w:val="00C705BA"/>
    <w:rsid w:val="00C72C61"/>
    <w:rsid w:val="00C943F4"/>
    <w:rsid w:val="00CA416D"/>
    <w:rsid w:val="00CE4642"/>
    <w:rsid w:val="00CE583C"/>
    <w:rsid w:val="00CE62C2"/>
    <w:rsid w:val="00CF005B"/>
    <w:rsid w:val="00CF16C0"/>
    <w:rsid w:val="00CF4435"/>
    <w:rsid w:val="00D046D0"/>
    <w:rsid w:val="00D14AC7"/>
    <w:rsid w:val="00D6247F"/>
    <w:rsid w:val="00D666CD"/>
    <w:rsid w:val="00D90DEE"/>
    <w:rsid w:val="00DC312D"/>
    <w:rsid w:val="00DD4BF6"/>
    <w:rsid w:val="00DD6724"/>
    <w:rsid w:val="00DE56FF"/>
    <w:rsid w:val="00DF7FC6"/>
    <w:rsid w:val="00E02217"/>
    <w:rsid w:val="00E06EDC"/>
    <w:rsid w:val="00E36DA2"/>
    <w:rsid w:val="00E42157"/>
    <w:rsid w:val="00E672B0"/>
    <w:rsid w:val="00E92AFB"/>
    <w:rsid w:val="00EE3557"/>
    <w:rsid w:val="00EE55B6"/>
    <w:rsid w:val="00F277DC"/>
    <w:rsid w:val="00F4622A"/>
    <w:rsid w:val="00F91084"/>
    <w:rsid w:val="00FA368D"/>
    <w:rsid w:val="00FE1F47"/>
    <w:rsid w:val="00FE4B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EE"/>
    <w:rPr>
      <w:sz w:val="24"/>
      <w:szCs w:val="24"/>
    </w:rPr>
  </w:style>
  <w:style w:type="paragraph" w:styleId="Ttulo1">
    <w:name w:val="heading 1"/>
    <w:basedOn w:val="Normal"/>
    <w:next w:val="Normal"/>
    <w:qFormat/>
    <w:rsid w:val="00D90DEE"/>
    <w:pPr>
      <w:keepNext/>
      <w:jc w:val="both"/>
      <w:outlineLvl w:val="0"/>
    </w:pPr>
    <w:rPr>
      <w:rFonts w:ascii="Comic Sans MS" w:hAnsi="Comic Sans MS" w:cs="Arial"/>
      <w:i/>
      <w:iCs/>
      <w:sz w:val="18"/>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D90DEE"/>
    <w:pPr>
      <w:tabs>
        <w:tab w:val="center" w:pos="4252"/>
        <w:tab w:val="right" w:pos="8504"/>
      </w:tabs>
    </w:pPr>
  </w:style>
  <w:style w:type="character" w:styleId="Nmerodepgina">
    <w:name w:val="page number"/>
    <w:basedOn w:val="Fuentedeprrafopredeter"/>
    <w:semiHidden/>
    <w:rsid w:val="00D90DEE"/>
  </w:style>
  <w:style w:type="paragraph" w:styleId="Encabezado">
    <w:name w:val="header"/>
    <w:basedOn w:val="Normal"/>
    <w:semiHidden/>
    <w:rsid w:val="00D90DEE"/>
    <w:pPr>
      <w:tabs>
        <w:tab w:val="center" w:pos="4252"/>
        <w:tab w:val="right" w:pos="8504"/>
      </w:tabs>
    </w:pPr>
  </w:style>
  <w:style w:type="character" w:styleId="Hipervnculo">
    <w:name w:val="Hyperlink"/>
    <w:rsid w:val="00D90DEE"/>
    <w:rPr>
      <w:color w:val="0000FF"/>
      <w:u w:val="single"/>
    </w:rPr>
  </w:style>
  <w:style w:type="paragraph" w:styleId="Textoindependiente2">
    <w:name w:val="Body Text 2"/>
    <w:basedOn w:val="Normal"/>
    <w:semiHidden/>
    <w:rsid w:val="00D90DEE"/>
    <w:pPr>
      <w:jc w:val="center"/>
    </w:pPr>
    <w:rPr>
      <w:rFonts w:ascii="Comic Sans MS" w:hAnsi="Comic Sans MS"/>
      <w:b/>
      <w:bCs/>
      <w:color w:val="000000"/>
      <w:sz w:val="40"/>
    </w:rPr>
  </w:style>
  <w:style w:type="paragraph" w:styleId="Textoindependiente3">
    <w:name w:val="Body Text 3"/>
    <w:basedOn w:val="Normal"/>
    <w:link w:val="Textoindependiente3Car"/>
    <w:rsid w:val="00D90DEE"/>
    <w:rPr>
      <w:rFonts w:ascii="Comic Sans MS" w:hAnsi="Comic Sans MS"/>
      <w:color w:val="99CC00"/>
      <w:lang/>
    </w:rPr>
  </w:style>
  <w:style w:type="paragraph" w:customStyle="1" w:styleId="Default">
    <w:name w:val="Default"/>
    <w:rsid w:val="00D90DEE"/>
    <w:pPr>
      <w:autoSpaceDE w:val="0"/>
      <w:autoSpaceDN w:val="0"/>
      <w:adjustRightInd w:val="0"/>
    </w:pPr>
    <w:rPr>
      <w:rFonts w:ascii="Verdana" w:hAnsi="Verdana"/>
      <w:color w:val="000000"/>
      <w:sz w:val="24"/>
      <w:szCs w:val="24"/>
    </w:rPr>
  </w:style>
  <w:style w:type="paragraph" w:styleId="Sangradetextonormal">
    <w:name w:val="Body Text Indent"/>
    <w:basedOn w:val="Normal"/>
    <w:semiHidden/>
    <w:rsid w:val="00D90DEE"/>
    <w:pPr>
      <w:ind w:firstLine="720"/>
      <w:jc w:val="both"/>
    </w:pPr>
    <w:rPr>
      <w:rFonts w:ascii="Arial" w:hAnsi="Arial" w:cs="Arial"/>
      <w:sz w:val="20"/>
    </w:rPr>
  </w:style>
  <w:style w:type="paragraph" w:styleId="Sangra2detindependiente">
    <w:name w:val="Body Text Indent 2"/>
    <w:basedOn w:val="Normal"/>
    <w:semiHidden/>
    <w:rsid w:val="00D90DEE"/>
    <w:pPr>
      <w:ind w:firstLine="708"/>
    </w:pPr>
    <w:rPr>
      <w:rFonts w:ascii="Verdana" w:hAnsi="Verdana"/>
      <w:sz w:val="18"/>
    </w:rPr>
  </w:style>
  <w:style w:type="character" w:styleId="Textoennegrita">
    <w:name w:val="Strong"/>
    <w:uiPriority w:val="22"/>
    <w:qFormat/>
    <w:rsid w:val="00761B5D"/>
    <w:rPr>
      <w:b/>
      <w:bCs/>
    </w:rPr>
  </w:style>
  <w:style w:type="character" w:customStyle="1" w:styleId="Textoindependiente3Car">
    <w:name w:val="Texto independiente 3 Car"/>
    <w:link w:val="Textoindependiente3"/>
    <w:rsid w:val="00761B5D"/>
    <w:rPr>
      <w:rFonts w:ascii="Comic Sans MS" w:hAnsi="Comic Sans MS"/>
      <w:color w:val="99CC00"/>
      <w:sz w:val="24"/>
      <w:szCs w:val="24"/>
    </w:rPr>
  </w:style>
  <w:style w:type="paragraph" w:styleId="NormalWeb">
    <w:name w:val="Normal (Web)"/>
    <w:basedOn w:val="Normal"/>
    <w:uiPriority w:val="99"/>
    <w:semiHidden/>
    <w:unhideWhenUsed/>
    <w:rsid w:val="00C435E2"/>
    <w:pPr>
      <w:spacing w:before="100" w:beforeAutospacing="1" w:after="100" w:afterAutospacing="1"/>
    </w:pPr>
    <w:rPr>
      <w:rFonts w:eastAsia="Calibri"/>
    </w:rPr>
  </w:style>
  <w:style w:type="paragraph" w:styleId="Prrafodelista">
    <w:name w:val="List Paragraph"/>
    <w:basedOn w:val="Normal"/>
    <w:uiPriority w:val="34"/>
    <w:qFormat/>
    <w:rsid w:val="00F4622A"/>
    <w:pPr>
      <w:spacing w:after="200" w:line="276" w:lineRule="auto"/>
      <w:ind w:left="720"/>
      <w:contextualSpacing/>
    </w:pPr>
    <w:rPr>
      <w:rFonts w:ascii="Calibri" w:eastAsia="Calibri" w:hAnsi="Calibri"/>
      <w:sz w:val="22"/>
      <w:szCs w:val="22"/>
      <w:lang w:eastAsia="en-US"/>
    </w:rPr>
  </w:style>
  <w:style w:type="table" w:styleId="Sombreadoclaro-nfasis5">
    <w:name w:val="Light Shading Accent 5"/>
    <w:basedOn w:val="Tablanormal"/>
    <w:uiPriority w:val="60"/>
    <w:rsid w:val="00AA522C"/>
    <w:rPr>
      <w:rFonts w:ascii="Calibri" w:eastAsia="Calibri" w:hAnsi="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sinformato">
    <w:name w:val="Plain Text"/>
    <w:basedOn w:val="Normal"/>
    <w:link w:val="TextosinformatoCar"/>
    <w:uiPriority w:val="99"/>
    <w:unhideWhenUsed/>
    <w:rsid w:val="000749AA"/>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0749AA"/>
    <w:rPr>
      <w:rFonts w:ascii="Consolas" w:eastAsia="Calibri" w:hAnsi="Consolas" w:cs="Times New Roman"/>
      <w:sz w:val="21"/>
      <w:szCs w:val="21"/>
      <w:lang w:eastAsia="en-US"/>
    </w:rPr>
  </w:style>
  <w:style w:type="paragraph" w:styleId="Textoindependiente">
    <w:name w:val="Body Text"/>
    <w:basedOn w:val="Normal"/>
    <w:link w:val="TextoindependienteCar"/>
    <w:uiPriority w:val="99"/>
    <w:semiHidden/>
    <w:unhideWhenUsed/>
    <w:rsid w:val="006840C8"/>
    <w:pPr>
      <w:spacing w:after="120"/>
    </w:pPr>
  </w:style>
  <w:style w:type="character" w:customStyle="1" w:styleId="TextoindependienteCar">
    <w:name w:val="Texto independiente Car"/>
    <w:basedOn w:val="Fuentedeprrafopredeter"/>
    <w:link w:val="Textoindependiente"/>
    <w:uiPriority w:val="99"/>
    <w:semiHidden/>
    <w:rsid w:val="006840C8"/>
    <w:rPr>
      <w:sz w:val="24"/>
      <w:szCs w:val="24"/>
    </w:rPr>
  </w:style>
  <w:style w:type="paragraph" w:styleId="Textodeglobo">
    <w:name w:val="Balloon Text"/>
    <w:basedOn w:val="Normal"/>
    <w:link w:val="TextodegloboCar"/>
    <w:uiPriority w:val="99"/>
    <w:semiHidden/>
    <w:unhideWhenUsed/>
    <w:rsid w:val="006D4895"/>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035187">
      <w:bodyDiv w:val="1"/>
      <w:marLeft w:val="0"/>
      <w:marRight w:val="0"/>
      <w:marTop w:val="0"/>
      <w:marBottom w:val="0"/>
      <w:divBdr>
        <w:top w:val="none" w:sz="0" w:space="0" w:color="auto"/>
        <w:left w:val="none" w:sz="0" w:space="0" w:color="auto"/>
        <w:bottom w:val="none" w:sz="0" w:space="0" w:color="auto"/>
        <w:right w:val="none" w:sz="0" w:space="0" w:color="auto"/>
      </w:divBdr>
    </w:div>
    <w:div w:id="671571594">
      <w:bodyDiv w:val="1"/>
      <w:marLeft w:val="0"/>
      <w:marRight w:val="0"/>
      <w:marTop w:val="0"/>
      <w:marBottom w:val="0"/>
      <w:divBdr>
        <w:top w:val="none" w:sz="0" w:space="0" w:color="auto"/>
        <w:left w:val="none" w:sz="0" w:space="0" w:color="auto"/>
        <w:bottom w:val="none" w:sz="0" w:space="0" w:color="auto"/>
        <w:right w:val="none" w:sz="0" w:space="0" w:color="auto"/>
      </w:divBdr>
    </w:div>
    <w:div w:id="1239292514">
      <w:bodyDiv w:val="1"/>
      <w:marLeft w:val="0"/>
      <w:marRight w:val="0"/>
      <w:marTop w:val="0"/>
      <w:marBottom w:val="0"/>
      <w:divBdr>
        <w:top w:val="none" w:sz="0" w:space="0" w:color="auto"/>
        <w:left w:val="none" w:sz="0" w:space="0" w:color="auto"/>
        <w:bottom w:val="none" w:sz="0" w:space="0" w:color="auto"/>
        <w:right w:val="none" w:sz="0" w:space="0" w:color="auto"/>
      </w:divBdr>
    </w:div>
    <w:div w:id="1351252851">
      <w:bodyDiv w:val="1"/>
      <w:marLeft w:val="0"/>
      <w:marRight w:val="0"/>
      <w:marTop w:val="0"/>
      <w:marBottom w:val="0"/>
      <w:divBdr>
        <w:top w:val="none" w:sz="0" w:space="0" w:color="auto"/>
        <w:left w:val="none" w:sz="0" w:space="0" w:color="auto"/>
        <w:bottom w:val="none" w:sz="0" w:space="0" w:color="auto"/>
        <w:right w:val="none" w:sz="0" w:space="0" w:color="auto"/>
      </w:divBdr>
      <w:divsChild>
        <w:div w:id="1960843234">
          <w:marLeft w:val="0"/>
          <w:marRight w:val="0"/>
          <w:marTop w:val="0"/>
          <w:marBottom w:val="0"/>
          <w:divBdr>
            <w:top w:val="none" w:sz="0" w:space="0" w:color="auto"/>
            <w:left w:val="none" w:sz="0" w:space="0" w:color="auto"/>
            <w:bottom w:val="none" w:sz="0" w:space="0" w:color="auto"/>
            <w:right w:val="none" w:sz="0" w:space="0" w:color="auto"/>
          </w:divBdr>
          <w:divsChild>
            <w:div w:id="1426724388">
              <w:marLeft w:val="0"/>
              <w:marRight w:val="0"/>
              <w:marTop w:val="912"/>
              <w:marBottom w:val="0"/>
              <w:divBdr>
                <w:top w:val="none" w:sz="0" w:space="0" w:color="auto"/>
                <w:left w:val="none" w:sz="0" w:space="0" w:color="auto"/>
                <w:bottom w:val="none" w:sz="0" w:space="0" w:color="auto"/>
                <w:right w:val="none" w:sz="0" w:space="0" w:color="auto"/>
              </w:divBdr>
              <w:divsChild>
                <w:div w:id="2086762193">
                  <w:marLeft w:val="0"/>
                  <w:marRight w:val="0"/>
                  <w:marTop w:val="0"/>
                  <w:marBottom w:val="0"/>
                  <w:divBdr>
                    <w:top w:val="none" w:sz="0" w:space="0" w:color="auto"/>
                    <w:left w:val="none" w:sz="0" w:space="0" w:color="auto"/>
                    <w:bottom w:val="none" w:sz="0" w:space="0" w:color="auto"/>
                    <w:right w:val="none" w:sz="0" w:space="0" w:color="auto"/>
                  </w:divBdr>
                  <w:divsChild>
                    <w:div w:id="917835136">
                      <w:marLeft w:val="0"/>
                      <w:marRight w:val="0"/>
                      <w:marTop w:val="0"/>
                      <w:marBottom w:val="0"/>
                      <w:divBdr>
                        <w:top w:val="none" w:sz="0" w:space="0" w:color="auto"/>
                        <w:left w:val="none" w:sz="0" w:space="0" w:color="auto"/>
                        <w:bottom w:val="none" w:sz="0" w:space="0" w:color="auto"/>
                        <w:right w:val="none" w:sz="0" w:space="0" w:color="auto"/>
                      </w:divBdr>
                      <w:divsChild>
                        <w:div w:id="77333482">
                          <w:marLeft w:val="0"/>
                          <w:marRight w:val="0"/>
                          <w:marTop w:val="912"/>
                          <w:marBottom w:val="0"/>
                          <w:divBdr>
                            <w:top w:val="none" w:sz="0" w:space="0" w:color="auto"/>
                            <w:left w:val="none" w:sz="0" w:space="0" w:color="auto"/>
                            <w:bottom w:val="none" w:sz="0" w:space="0" w:color="auto"/>
                            <w:right w:val="none" w:sz="0" w:space="0" w:color="auto"/>
                          </w:divBdr>
                          <w:divsChild>
                            <w:div w:id="1436829858">
                              <w:marLeft w:val="0"/>
                              <w:marRight w:val="0"/>
                              <w:marTop w:val="0"/>
                              <w:marBottom w:val="0"/>
                              <w:divBdr>
                                <w:top w:val="none" w:sz="0" w:space="0" w:color="auto"/>
                                <w:left w:val="none" w:sz="0" w:space="0" w:color="auto"/>
                                <w:bottom w:val="none" w:sz="0" w:space="0" w:color="auto"/>
                                <w:right w:val="none" w:sz="0" w:space="0" w:color="auto"/>
                              </w:divBdr>
                              <w:divsChild>
                                <w:div w:id="2139447098">
                                  <w:marLeft w:val="0"/>
                                  <w:marRight w:val="0"/>
                                  <w:marTop w:val="0"/>
                                  <w:marBottom w:val="0"/>
                                  <w:divBdr>
                                    <w:top w:val="none" w:sz="0" w:space="0" w:color="auto"/>
                                    <w:left w:val="none" w:sz="0" w:space="0" w:color="auto"/>
                                    <w:bottom w:val="none" w:sz="0" w:space="0" w:color="auto"/>
                                    <w:right w:val="none" w:sz="0" w:space="0" w:color="auto"/>
                                  </w:divBdr>
                                  <w:divsChild>
                                    <w:div w:id="2000884067">
                                      <w:marLeft w:val="0"/>
                                      <w:marRight w:val="0"/>
                                      <w:marTop w:val="0"/>
                                      <w:marBottom w:val="0"/>
                                      <w:divBdr>
                                        <w:top w:val="none" w:sz="0" w:space="0" w:color="auto"/>
                                        <w:left w:val="none" w:sz="0" w:space="0" w:color="auto"/>
                                        <w:bottom w:val="none" w:sz="0" w:space="0" w:color="auto"/>
                                        <w:right w:val="none" w:sz="0" w:space="0" w:color="auto"/>
                                      </w:divBdr>
                                      <w:divsChild>
                                        <w:div w:id="281695775">
                                          <w:marLeft w:val="0"/>
                                          <w:marRight w:val="0"/>
                                          <w:marTop w:val="0"/>
                                          <w:marBottom w:val="0"/>
                                          <w:divBdr>
                                            <w:top w:val="none" w:sz="0" w:space="0" w:color="auto"/>
                                            <w:left w:val="none" w:sz="0" w:space="0" w:color="auto"/>
                                            <w:bottom w:val="none" w:sz="0" w:space="0" w:color="auto"/>
                                            <w:right w:val="none" w:sz="0" w:space="0" w:color="auto"/>
                                          </w:divBdr>
                                          <w:divsChild>
                                            <w:div w:id="1237780895">
                                              <w:marLeft w:val="0"/>
                                              <w:marRight w:val="0"/>
                                              <w:marTop w:val="0"/>
                                              <w:marBottom w:val="0"/>
                                              <w:divBdr>
                                                <w:top w:val="none" w:sz="0" w:space="0" w:color="auto"/>
                                                <w:left w:val="none" w:sz="0" w:space="0" w:color="auto"/>
                                                <w:bottom w:val="none" w:sz="0" w:space="0" w:color="auto"/>
                                                <w:right w:val="none" w:sz="0" w:space="0" w:color="auto"/>
                                              </w:divBdr>
                                              <w:divsChild>
                                                <w:div w:id="1099987895">
                                                  <w:marLeft w:val="0"/>
                                                  <w:marRight w:val="0"/>
                                                  <w:marTop w:val="0"/>
                                                  <w:marBottom w:val="0"/>
                                                  <w:divBdr>
                                                    <w:top w:val="none" w:sz="0" w:space="0" w:color="auto"/>
                                                    <w:left w:val="none" w:sz="0" w:space="0" w:color="auto"/>
                                                    <w:bottom w:val="none" w:sz="0" w:space="0" w:color="auto"/>
                                                    <w:right w:val="none" w:sz="0" w:space="0" w:color="auto"/>
                                                  </w:divBdr>
                                                  <w:divsChild>
                                                    <w:div w:id="1092166804">
                                                      <w:marLeft w:val="0"/>
                                                      <w:marRight w:val="0"/>
                                                      <w:marTop w:val="0"/>
                                                      <w:marBottom w:val="0"/>
                                                      <w:divBdr>
                                                        <w:top w:val="none" w:sz="0" w:space="0" w:color="auto"/>
                                                        <w:left w:val="none" w:sz="0" w:space="0" w:color="auto"/>
                                                        <w:bottom w:val="none" w:sz="0" w:space="0" w:color="auto"/>
                                                        <w:right w:val="none" w:sz="0" w:space="0" w:color="auto"/>
                                                      </w:divBdr>
                                                      <w:divsChild>
                                                        <w:div w:id="587617534">
                                                          <w:marLeft w:val="0"/>
                                                          <w:marRight w:val="0"/>
                                                          <w:marTop w:val="0"/>
                                                          <w:marBottom w:val="0"/>
                                                          <w:divBdr>
                                                            <w:top w:val="none" w:sz="0" w:space="0" w:color="auto"/>
                                                            <w:left w:val="none" w:sz="0" w:space="0" w:color="auto"/>
                                                            <w:bottom w:val="none" w:sz="0" w:space="0" w:color="auto"/>
                                                            <w:right w:val="none" w:sz="0" w:space="0" w:color="auto"/>
                                                          </w:divBdr>
                                                          <w:divsChild>
                                                            <w:div w:id="1500072519">
                                                              <w:marLeft w:val="0"/>
                                                              <w:marRight w:val="0"/>
                                                              <w:marTop w:val="0"/>
                                                              <w:marBottom w:val="0"/>
                                                              <w:divBdr>
                                                                <w:top w:val="none" w:sz="0" w:space="0" w:color="auto"/>
                                                                <w:left w:val="none" w:sz="0" w:space="0" w:color="auto"/>
                                                                <w:bottom w:val="none" w:sz="0" w:space="0" w:color="auto"/>
                                                                <w:right w:val="none" w:sz="0" w:space="0" w:color="auto"/>
                                                              </w:divBdr>
                                                              <w:divsChild>
                                                                <w:div w:id="968974375">
                                                                  <w:marLeft w:val="0"/>
                                                                  <w:marRight w:val="0"/>
                                                                  <w:marTop w:val="0"/>
                                                                  <w:marBottom w:val="0"/>
                                                                  <w:divBdr>
                                                                    <w:top w:val="none" w:sz="0" w:space="0" w:color="auto"/>
                                                                    <w:left w:val="none" w:sz="0" w:space="0" w:color="auto"/>
                                                                    <w:bottom w:val="none" w:sz="0" w:space="0" w:color="auto"/>
                                                                    <w:right w:val="none" w:sz="0" w:space="0" w:color="auto"/>
                                                                  </w:divBdr>
                                                                  <w:divsChild>
                                                                    <w:div w:id="1332412597">
                                                                      <w:marLeft w:val="0"/>
                                                                      <w:marRight w:val="0"/>
                                                                      <w:marTop w:val="0"/>
                                                                      <w:marBottom w:val="0"/>
                                                                      <w:divBdr>
                                                                        <w:top w:val="none" w:sz="0" w:space="0" w:color="auto"/>
                                                                        <w:left w:val="none" w:sz="0" w:space="0" w:color="auto"/>
                                                                        <w:bottom w:val="none" w:sz="0" w:space="0" w:color="auto"/>
                                                                        <w:right w:val="none" w:sz="0" w:space="0" w:color="auto"/>
                                                                      </w:divBdr>
                                                                      <w:divsChild>
                                                                        <w:div w:id="568419464">
                                                                          <w:marLeft w:val="0"/>
                                                                          <w:marRight w:val="0"/>
                                                                          <w:marTop w:val="0"/>
                                                                          <w:marBottom w:val="0"/>
                                                                          <w:divBdr>
                                                                            <w:top w:val="none" w:sz="0" w:space="0" w:color="auto"/>
                                                                            <w:left w:val="none" w:sz="0" w:space="0" w:color="auto"/>
                                                                            <w:bottom w:val="none" w:sz="0" w:space="0" w:color="auto"/>
                                                                            <w:right w:val="none" w:sz="0" w:space="0" w:color="auto"/>
                                                                          </w:divBdr>
                                                                          <w:divsChild>
                                                                            <w:div w:id="956105352">
                                                                              <w:marLeft w:val="0"/>
                                                                              <w:marRight w:val="0"/>
                                                                              <w:marTop w:val="0"/>
                                                                              <w:marBottom w:val="0"/>
                                                                              <w:divBdr>
                                                                                <w:top w:val="none" w:sz="0" w:space="0" w:color="auto"/>
                                                                                <w:left w:val="none" w:sz="0" w:space="0" w:color="auto"/>
                                                                                <w:bottom w:val="none" w:sz="0" w:space="0" w:color="auto"/>
                                                                                <w:right w:val="none" w:sz="0" w:space="0" w:color="auto"/>
                                                                              </w:divBdr>
                                                                              <w:divsChild>
                                                                                <w:div w:id="5056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000413">
      <w:bodyDiv w:val="1"/>
      <w:marLeft w:val="0"/>
      <w:marRight w:val="0"/>
      <w:marTop w:val="0"/>
      <w:marBottom w:val="0"/>
      <w:divBdr>
        <w:top w:val="none" w:sz="0" w:space="0" w:color="auto"/>
        <w:left w:val="none" w:sz="0" w:space="0" w:color="auto"/>
        <w:bottom w:val="none" w:sz="0" w:space="0" w:color="auto"/>
        <w:right w:val="none" w:sz="0" w:space="0" w:color="auto"/>
      </w:divBdr>
    </w:div>
    <w:div w:id="1662735469">
      <w:bodyDiv w:val="1"/>
      <w:marLeft w:val="0"/>
      <w:marRight w:val="0"/>
      <w:marTop w:val="0"/>
      <w:marBottom w:val="0"/>
      <w:divBdr>
        <w:top w:val="none" w:sz="0" w:space="0" w:color="auto"/>
        <w:left w:val="none" w:sz="0" w:space="0" w:color="auto"/>
        <w:bottom w:val="none" w:sz="0" w:space="0" w:color="auto"/>
        <w:right w:val="none" w:sz="0" w:space="0" w:color="auto"/>
      </w:divBdr>
    </w:div>
    <w:div w:id="21115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ytoboadil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juventud@aytoboadilla.com" TargetMode="External"/><Relationship Id="rId1" Type="http://schemas.openxmlformats.org/officeDocument/2006/relationships/hyperlink" Target="http://www.aytoboadil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651</Words>
  <Characters>3584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MUSICOTERAPIA I</vt:lpstr>
    </vt:vector>
  </TitlesOfParts>
  <Company> </Company>
  <LinksUpToDate>false</LinksUpToDate>
  <CharactersWithSpaces>4227</CharactersWithSpaces>
  <SharedDoc>false</SharedDoc>
  <HLinks>
    <vt:vector size="18" baseType="variant">
      <vt:variant>
        <vt:i4>5636174</vt:i4>
      </vt:variant>
      <vt:variant>
        <vt:i4>0</vt:i4>
      </vt:variant>
      <vt:variant>
        <vt:i4>0</vt:i4>
      </vt:variant>
      <vt:variant>
        <vt:i4>5</vt:i4>
      </vt:variant>
      <vt:variant>
        <vt:lpwstr>http://www.aytoboadilla.com/</vt:lpwstr>
      </vt:variant>
      <vt:variant>
        <vt:lpwstr/>
      </vt:variant>
      <vt:variant>
        <vt:i4>3866648</vt:i4>
      </vt:variant>
      <vt:variant>
        <vt:i4>5</vt:i4>
      </vt:variant>
      <vt:variant>
        <vt:i4>0</vt:i4>
      </vt:variant>
      <vt:variant>
        <vt:i4>5</vt:i4>
      </vt:variant>
      <vt:variant>
        <vt:lpwstr>mailto:juventud@aytoboadilla.com</vt:lpwstr>
      </vt:variant>
      <vt:variant>
        <vt:lpwstr/>
      </vt:variant>
      <vt:variant>
        <vt:i4>5636174</vt:i4>
      </vt:variant>
      <vt:variant>
        <vt:i4>2</vt:i4>
      </vt:variant>
      <vt:variant>
        <vt:i4>0</vt:i4>
      </vt:variant>
      <vt:variant>
        <vt:i4>5</vt:i4>
      </vt:variant>
      <vt:variant>
        <vt:lpwstr>http://www.aytoboadilla.com/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MUSICOTERAPIA I</dc:title>
  <dc:subject/>
  <dc:creator>mlastras</dc:creator>
  <cp:keywords/>
  <cp:lastModifiedBy>mlastras</cp:lastModifiedBy>
  <cp:revision>4</cp:revision>
  <cp:lastPrinted>2019-10-02T11:40:00Z</cp:lastPrinted>
  <dcterms:created xsi:type="dcterms:W3CDTF">2021-05-11T09:51:00Z</dcterms:created>
  <dcterms:modified xsi:type="dcterms:W3CDTF">2021-05-11T10:39:00Z</dcterms:modified>
</cp:coreProperties>
</file>