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A44997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Brave</w:t>
      </w:r>
      <w:proofErr w:type="spellEnd"/>
      <w:r w:rsidR="00737B0B">
        <w:rPr>
          <w:rFonts w:asciiTheme="majorHAnsi" w:hAnsiTheme="majorHAnsi" w:cstheme="majorHAnsi"/>
          <w:sz w:val="32"/>
          <w:szCs w:val="32"/>
        </w:rPr>
        <w:t xml:space="preserve"> </w:t>
      </w:r>
      <w:r w:rsidR="00A51295">
        <w:rPr>
          <w:rFonts w:asciiTheme="majorHAnsi" w:hAnsiTheme="majorHAnsi" w:cstheme="majorHAnsi"/>
          <w:sz w:val="32"/>
          <w:szCs w:val="32"/>
        </w:rPr>
        <w:t>(201</w:t>
      </w:r>
      <w:r>
        <w:rPr>
          <w:rFonts w:asciiTheme="majorHAnsi" w:hAnsiTheme="majorHAnsi" w:cstheme="majorHAnsi"/>
          <w:sz w:val="32"/>
          <w:szCs w:val="32"/>
        </w:rPr>
        <w:t>2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7218E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44997" w:rsidRPr="00A44997">
        <w:rPr>
          <w:rFonts w:asciiTheme="majorHAnsi" w:hAnsiTheme="majorHAnsi" w:cstheme="majorHAnsi"/>
          <w:sz w:val="22"/>
          <w:szCs w:val="22"/>
        </w:rPr>
        <w:t>Merida</w:t>
      </w:r>
      <w:proofErr w:type="spellEnd"/>
      <w:r w:rsidR="00A44997" w:rsidRPr="00A44997">
        <w:rPr>
          <w:rFonts w:asciiTheme="majorHAnsi" w:hAnsiTheme="majorHAnsi" w:cstheme="majorHAnsi"/>
          <w:sz w:val="22"/>
          <w:szCs w:val="22"/>
        </w:rPr>
        <w:t xml:space="preserve">, la indómita hija del Rey </w:t>
      </w:r>
      <w:proofErr w:type="spellStart"/>
      <w:r w:rsidR="00A44997" w:rsidRPr="00A44997">
        <w:rPr>
          <w:rFonts w:asciiTheme="majorHAnsi" w:hAnsiTheme="majorHAnsi" w:cstheme="majorHAnsi"/>
          <w:sz w:val="22"/>
          <w:szCs w:val="22"/>
        </w:rPr>
        <w:t>Fergus</w:t>
      </w:r>
      <w:proofErr w:type="spellEnd"/>
      <w:r w:rsidR="00A44997" w:rsidRPr="00A44997">
        <w:rPr>
          <w:rFonts w:asciiTheme="majorHAnsi" w:hAnsiTheme="majorHAnsi" w:cstheme="majorHAnsi"/>
          <w:sz w:val="22"/>
          <w:szCs w:val="22"/>
        </w:rPr>
        <w:t xml:space="preserve"> y de la Reina </w:t>
      </w:r>
      <w:proofErr w:type="spellStart"/>
      <w:r w:rsidR="00A44997" w:rsidRPr="00A44997">
        <w:rPr>
          <w:rFonts w:asciiTheme="majorHAnsi" w:hAnsiTheme="majorHAnsi" w:cstheme="majorHAnsi"/>
          <w:sz w:val="22"/>
          <w:szCs w:val="22"/>
        </w:rPr>
        <w:t>Elinor</w:t>
      </w:r>
      <w:proofErr w:type="spellEnd"/>
      <w:r w:rsidR="00A44997" w:rsidRPr="00A44997">
        <w:rPr>
          <w:rFonts w:asciiTheme="majorHAnsi" w:hAnsiTheme="majorHAnsi" w:cstheme="majorHAnsi"/>
          <w:sz w:val="22"/>
          <w:szCs w:val="22"/>
        </w:rPr>
        <w:t xml:space="preserve">, es una hábil arquera que decide romper con una antigua costumbre, que es sagrada para los señores de la tierra: el gigantesco Lord </w:t>
      </w:r>
      <w:proofErr w:type="spellStart"/>
      <w:r w:rsidR="00A44997" w:rsidRPr="00A44997">
        <w:rPr>
          <w:rFonts w:asciiTheme="majorHAnsi" w:hAnsiTheme="majorHAnsi" w:cstheme="majorHAnsi"/>
          <w:sz w:val="22"/>
          <w:szCs w:val="22"/>
        </w:rPr>
        <w:t>MacGuffin</w:t>
      </w:r>
      <w:proofErr w:type="spellEnd"/>
      <w:r w:rsidR="00A44997" w:rsidRPr="00A44997">
        <w:rPr>
          <w:rFonts w:asciiTheme="majorHAnsi" w:hAnsiTheme="majorHAnsi" w:cstheme="majorHAnsi"/>
          <w:sz w:val="22"/>
          <w:szCs w:val="22"/>
        </w:rPr>
        <w:t xml:space="preserve">, el malhumorado Lord Macintosh y el cascarrabias Lord </w:t>
      </w:r>
      <w:proofErr w:type="spellStart"/>
      <w:r w:rsidR="00A44997" w:rsidRPr="00A44997">
        <w:rPr>
          <w:rFonts w:asciiTheme="majorHAnsi" w:hAnsiTheme="majorHAnsi" w:cstheme="majorHAnsi"/>
          <w:sz w:val="22"/>
          <w:szCs w:val="22"/>
        </w:rPr>
        <w:t>Dingwall</w:t>
      </w:r>
      <w:proofErr w:type="spellEnd"/>
      <w:r w:rsidR="00A44997" w:rsidRPr="00A44997">
        <w:rPr>
          <w:rFonts w:asciiTheme="majorHAnsi" w:hAnsiTheme="majorHAnsi" w:cstheme="majorHAnsi"/>
          <w:sz w:val="22"/>
          <w:szCs w:val="22"/>
        </w:rPr>
        <w:t xml:space="preserve">. Las acciones de </w:t>
      </w:r>
      <w:proofErr w:type="spellStart"/>
      <w:r w:rsidR="00A44997" w:rsidRPr="00A44997">
        <w:rPr>
          <w:rFonts w:asciiTheme="majorHAnsi" w:hAnsiTheme="majorHAnsi" w:cstheme="majorHAnsi"/>
          <w:sz w:val="22"/>
          <w:szCs w:val="22"/>
        </w:rPr>
        <w:t>Merida</w:t>
      </w:r>
      <w:proofErr w:type="spellEnd"/>
      <w:r w:rsidR="00A44997" w:rsidRPr="00A44997">
        <w:rPr>
          <w:rFonts w:asciiTheme="majorHAnsi" w:hAnsiTheme="majorHAnsi" w:cstheme="majorHAnsi"/>
          <w:sz w:val="22"/>
          <w:szCs w:val="22"/>
        </w:rPr>
        <w:t xml:space="preserve"> desencadenan el caos y la furia en el reino. Además, pide ayuda a una sabia anciana que le concede un deseo muy desafortunado. La muchacha tendrá que afrontar grandes peligros antes de aprender qué es la auténtica valentía</w:t>
      </w:r>
      <w:r w:rsidR="007218E6" w:rsidRPr="007218E6">
        <w:rPr>
          <w:rFonts w:asciiTheme="majorHAnsi" w:hAnsiTheme="majorHAnsi" w:cstheme="majorHAnsi"/>
          <w:sz w:val="22"/>
          <w:szCs w:val="22"/>
        </w:rPr>
        <w:t>.</w:t>
      </w:r>
      <w:r w:rsidR="009A01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3D62D0" w:rsidP="007427D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A44997">
        <w:rPr>
          <w:rFonts w:asciiTheme="majorHAnsi" w:hAnsiTheme="majorHAnsi" w:cstheme="majorHAnsi"/>
        </w:rPr>
        <w:t>De dónde es Mérida</w:t>
      </w:r>
      <w:r w:rsidR="009C4FB0">
        <w:rPr>
          <w:rFonts w:asciiTheme="majorHAnsi" w:hAnsiTheme="majorHAnsi" w:cstheme="majorHAnsi"/>
        </w:rPr>
        <w:t>?</w:t>
      </w:r>
      <w:r w:rsidR="00A44997">
        <w:rPr>
          <w:rFonts w:asciiTheme="majorHAnsi" w:hAnsiTheme="majorHAnsi" w:cstheme="majorHAnsi"/>
        </w:rPr>
        <w:t xml:space="preserve"> ¿y la época?</w:t>
      </w:r>
    </w:p>
    <w:p w:rsidR="00CC63C2" w:rsidRPr="00534070" w:rsidRDefault="003D62D0" w:rsidP="00A449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A44997">
        <w:rPr>
          <w:rFonts w:asciiTheme="majorHAnsi" w:hAnsiTheme="majorHAnsi" w:cstheme="majorHAnsi"/>
        </w:rPr>
        <w:t xml:space="preserve">Qué es un </w:t>
      </w:r>
      <w:r w:rsidR="00A44997" w:rsidRPr="00A44997">
        <w:rPr>
          <w:rFonts w:asciiTheme="majorHAnsi" w:hAnsiTheme="majorHAnsi" w:cstheme="majorHAnsi"/>
        </w:rPr>
        <w:t>fuego fatuo</w:t>
      </w:r>
      <w:r w:rsidR="009C4FB0">
        <w:rPr>
          <w:rFonts w:asciiTheme="majorHAnsi" w:hAnsiTheme="majorHAnsi" w:cstheme="majorHAnsi"/>
        </w:rPr>
        <w:t>?</w:t>
      </w:r>
    </w:p>
    <w:p w:rsidR="00CC63C2" w:rsidRPr="00F556B8" w:rsidRDefault="00B26FBC" w:rsidP="002B0C3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A44997">
        <w:rPr>
          <w:rFonts w:asciiTheme="majorHAnsi" w:hAnsiTheme="majorHAnsi" w:cstheme="majorHAnsi"/>
        </w:rPr>
        <w:t>Cómo se libra Mérida de casarse</w:t>
      </w:r>
      <w:r w:rsidR="00E66320">
        <w:rPr>
          <w:rFonts w:asciiTheme="majorHAnsi" w:hAnsiTheme="majorHAnsi" w:cstheme="majorHAnsi"/>
        </w:rPr>
        <w:t>?</w:t>
      </w:r>
    </w:p>
    <w:p w:rsidR="00CC63C2" w:rsidRPr="0098750F" w:rsidRDefault="009C4FB0" w:rsidP="0017030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A44997">
        <w:rPr>
          <w:rFonts w:asciiTheme="majorHAnsi" w:hAnsiTheme="majorHAnsi" w:cstheme="majorHAnsi"/>
        </w:rPr>
        <w:t>Qué negocia Mérida con la bruja?</w:t>
      </w:r>
    </w:p>
    <w:p w:rsidR="003D62D0" w:rsidRPr="0017030D" w:rsidRDefault="00A44997" w:rsidP="00A449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¿Por qué están </w:t>
      </w:r>
      <w:r w:rsidRPr="00A44997">
        <w:rPr>
          <w:rFonts w:asciiTheme="majorHAnsi" w:hAnsiTheme="majorHAnsi" w:cstheme="majorHAnsi"/>
        </w:rPr>
        <w:t>los clanes al borde de la guerra</w:t>
      </w:r>
      <w:r w:rsidR="001D0062">
        <w:rPr>
          <w:rFonts w:asciiTheme="majorHAnsi" w:hAnsiTheme="majorHAnsi" w:cstheme="majorHAnsi"/>
        </w:rPr>
        <w:t>?</w:t>
      </w:r>
    </w:p>
    <w:p w:rsidR="00D33E4F" w:rsidRDefault="00627141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¿En qué se convierte la madre</w:t>
      </w:r>
      <w:bookmarkStart w:id="0" w:name="_GoBack"/>
      <w:bookmarkEnd w:id="0"/>
      <w:r w:rsidR="001D0062">
        <w:rPr>
          <w:rFonts w:asciiTheme="majorHAnsi" w:hAnsiTheme="majorHAnsi" w:cstheme="majorHAnsi"/>
        </w:rPr>
        <w:t>?</w:t>
      </w:r>
    </w:p>
    <w:p w:rsidR="00E66320" w:rsidRPr="00F556B8" w:rsidRDefault="00A44997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crees que simboliza el tapiz</w:t>
      </w:r>
      <w:r w:rsidR="00E66320">
        <w:rPr>
          <w:rFonts w:asciiTheme="majorHAnsi" w:hAnsiTheme="majorHAnsi" w:cstheme="majorHAnsi"/>
        </w:rPr>
        <w:t>?</w:t>
      </w:r>
    </w:p>
    <w:p w:rsidR="00CC63C2" w:rsidRPr="00E97ECF" w:rsidRDefault="00CC63C2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2A" w:rsidRDefault="00E4082A" w:rsidP="005908C5">
      <w:r>
        <w:separator/>
      </w:r>
    </w:p>
  </w:endnote>
  <w:endnote w:type="continuationSeparator" w:id="0">
    <w:p w:rsidR="00E4082A" w:rsidRDefault="00E4082A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2A" w:rsidRDefault="00E4082A" w:rsidP="005908C5">
      <w:r>
        <w:separator/>
      </w:r>
    </w:p>
  </w:footnote>
  <w:footnote w:type="continuationSeparator" w:id="0">
    <w:p w:rsidR="00E4082A" w:rsidRDefault="00E4082A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0D26B5"/>
    <w:rsid w:val="000F716B"/>
    <w:rsid w:val="001517E5"/>
    <w:rsid w:val="0017030D"/>
    <w:rsid w:val="001D0062"/>
    <w:rsid w:val="001E63B0"/>
    <w:rsid w:val="00201B00"/>
    <w:rsid w:val="002049A5"/>
    <w:rsid w:val="00206AE1"/>
    <w:rsid w:val="00230AB1"/>
    <w:rsid w:val="0024712D"/>
    <w:rsid w:val="002B0C33"/>
    <w:rsid w:val="002C42BC"/>
    <w:rsid w:val="003D62D0"/>
    <w:rsid w:val="00422236"/>
    <w:rsid w:val="00437A86"/>
    <w:rsid w:val="0044214A"/>
    <w:rsid w:val="004901C3"/>
    <w:rsid w:val="00496FA7"/>
    <w:rsid w:val="005908C5"/>
    <w:rsid w:val="005C15FE"/>
    <w:rsid w:val="00627141"/>
    <w:rsid w:val="00661D0C"/>
    <w:rsid w:val="00665608"/>
    <w:rsid w:val="0069505E"/>
    <w:rsid w:val="006A0114"/>
    <w:rsid w:val="006A59D2"/>
    <w:rsid w:val="0071661D"/>
    <w:rsid w:val="007218E6"/>
    <w:rsid w:val="00737B0B"/>
    <w:rsid w:val="007427D3"/>
    <w:rsid w:val="007961AA"/>
    <w:rsid w:val="00827686"/>
    <w:rsid w:val="00834507"/>
    <w:rsid w:val="008506EB"/>
    <w:rsid w:val="00865667"/>
    <w:rsid w:val="00874302"/>
    <w:rsid w:val="008A4A64"/>
    <w:rsid w:val="008B11BA"/>
    <w:rsid w:val="008E4890"/>
    <w:rsid w:val="00934B9D"/>
    <w:rsid w:val="0094347F"/>
    <w:rsid w:val="00970C93"/>
    <w:rsid w:val="00971B53"/>
    <w:rsid w:val="0098750F"/>
    <w:rsid w:val="00990E2A"/>
    <w:rsid w:val="009A0144"/>
    <w:rsid w:val="009C4FB0"/>
    <w:rsid w:val="00A44997"/>
    <w:rsid w:val="00A51295"/>
    <w:rsid w:val="00A530D0"/>
    <w:rsid w:val="00A65AB6"/>
    <w:rsid w:val="00B26FBC"/>
    <w:rsid w:val="00B90F17"/>
    <w:rsid w:val="00BC19C7"/>
    <w:rsid w:val="00BC4FCB"/>
    <w:rsid w:val="00BF540C"/>
    <w:rsid w:val="00C52B4D"/>
    <w:rsid w:val="00C7570F"/>
    <w:rsid w:val="00CC63C2"/>
    <w:rsid w:val="00CD6CEC"/>
    <w:rsid w:val="00CE3910"/>
    <w:rsid w:val="00D04680"/>
    <w:rsid w:val="00D204E9"/>
    <w:rsid w:val="00D33E4F"/>
    <w:rsid w:val="00D66D82"/>
    <w:rsid w:val="00D74063"/>
    <w:rsid w:val="00D952C3"/>
    <w:rsid w:val="00DA6196"/>
    <w:rsid w:val="00DB7299"/>
    <w:rsid w:val="00DC326D"/>
    <w:rsid w:val="00E23800"/>
    <w:rsid w:val="00E4082A"/>
    <w:rsid w:val="00E66320"/>
    <w:rsid w:val="00F27A05"/>
    <w:rsid w:val="00F37353"/>
    <w:rsid w:val="00F556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C0F3E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6372-E170-4C07-999A-F224E551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2021-04-08T16:09:00Z</dcterms:created>
  <dcterms:modified xsi:type="dcterms:W3CDTF">2021-04-08T16:09:00Z</dcterms:modified>
</cp:coreProperties>
</file>