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E23800" w:rsidRDefault="00FB7D6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FB7D6F" w:rsidRDefault="00D46C9A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>
        <w:rPr>
          <w:rFonts w:asciiTheme="majorHAnsi" w:hAnsiTheme="majorHAnsi" w:cstheme="majorHAnsi"/>
          <w:sz w:val="32"/>
          <w:szCs w:val="32"/>
        </w:rPr>
        <w:t>Tajine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con ciruelas</w:t>
      </w:r>
    </w:p>
    <w:p w:rsidR="00CC6205" w:rsidRDefault="00CF5E0D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Fuente:</w:t>
      </w:r>
      <w:r w:rsidR="008251F8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conmishijos.com</w:t>
      </w:r>
    </w:p>
    <w:p w:rsidR="006B1914" w:rsidRDefault="006B1914" w:rsidP="006B1914">
      <w:pPr>
        <w:contextualSpacing/>
        <w:rPr>
          <w:rFonts w:asciiTheme="majorHAnsi" w:hAnsiTheme="majorHAnsi" w:cstheme="majorHAnsi"/>
          <w:szCs w:val="32"/>
        </w:rPr>
      </w:pPr>
    </w:p>
    <w:p w:rsidR="00DD1709" w:rsidRPr="00DD1709" w:rsidRDefault="00D46C9A" w:rsidP="00AF11C9">
      <w:pPr>
        <w:contextualSpacing/>
        <w:jc w:val="both"/>
        <w:rPr>
          <w:rFonts w:asciiTheme="majorHAnsi" w:hAnsiTheme="majorHAnsi" w:cstheme="majorHAnsi"/>
          <w:szCs w:val="32"/>
        </w:rPr>
      </w:pPr>
      <w:proofErr w:type="spellStart"/>
      <w:r w:rsidRPr="00D46C9A">
        <w:rPr>
          <w:rFonts w:asciiTheme="majorHAnsi" w:hAnsiTheme="majorHAnsi" w:cstheme="majorHAnsi"/>
          <w:szCs w:val="32"/>
        </w:rPr>
        <w:t>Tajine</w:t>
      </w:r>
      <w:proofErr w:type="spellEnd"/>
      <w:r w:rsidRPr="00D46C9A">
        <w:rPr>
          <w:rFonts w:asciiTheme="majorHAnsi" w:hAnsiTheme="majorHAnsi" w:cstheme="majorHAnsi"/>
          <w:szCs w:val="32"/>
        </w:rPr>
        <w:t xml:space="preserve"> con ciruelas es una estupenda opc</w:t>
      </w:r>
      <w:r>
        <w:rPr>
          <w:rFonts w:asciiTheme="majorHAnsi" w:hAnsiTheme="majorHAnsi" w:cstheme="majorHAnsi"/>
          <w:szCs w:val="32"/>
        </w:rPr>
        <w:t>ión para las comidas de toda la familia. Esta receta</w:t>
      </w:r>
      <w:r w:rsidRPr="00D46C9A">
        <w:rPr>
          <w:rFonts w:asciiTheme="majorHAnsi" w:hAnsiTheme="majorHAnsi" w:cstheme="majorHAnsi"/>
          <w:szCs w:val="32"/>
        </w:rPr>
        <w:t xml:space="preserve"> paso a paso de </w:t>
      </w:r>
      <w:proofErr w:type="spellStart"/>
      <w:r w:rsidRPr="00D46C9A">
        <w:rPr>
          <w:rFonts w:asciiTheme="majorHAnsi" w:hAnsiTheme="majorHAnsi" w:cstheme="majorHAnsi"/>
          <w:szCs w:val="32"/>
        </w:rPr>
        <w:t>tajine</w:t>
      </w:r>
      <w:proofErr w:type="spellEnd"/>
      <w:r w:rsidRPr="00D46C9A">
        <w:rPr>
          <w:rFonts w:asciiTheme="majorHAnsi" w:hAnsiTheme="majorHAnsi" w:cstheme="majorHAnsi"/>
          <w:szCs w:val="32"/>
        </w:rPr>
        <w:t xml:space="preserve"> con c</w:t>
      </w:r>
      <w:r>
        <w:rPr>
          <w:rFonts w:asciiTheme="majorHAnsi" w:hAnsiTheme="majorHAnsi" w:cstheme="majorHAnsi"/>
          <w:szCs w:val="32"/>
        </w:rPr>
        <w:t xml:space="preserve">iruelas sirve para que todos comamos </w:t>
      </w:r>
      <w:r w:rsidRPr="00D46C9A">
        <w:rPr>
          <w:rFonts w:asciiTheme="majorHAnsi" w:hAnsiTheme="majorHAnsi" w:cstheme="majorHAnsi"/>
          <w:szCs w:val="32"/>
        </w:rPr>
        <w:t xml:space="preserve">comida rica y tradicional de otros lugares del mundo. Una riquísima receta del norte de África para realizar una divertida </w:t>
      </w:r>
      <w:r>
        <w:rPr>
          <w:rFonts w:asciiTheme="majorHAnsi" w:hAnsiTheme="majorHAnsi" w:cstheme="majorHAnsi"/>
          <w:szCs w:val="32"/>
        </w:rPr>
        <w:t>actividad en casa.</w:t>
      </w:r>
    </w:p>
    <w:p w:rsidR="00AF7627" w:rsidRDefault="00AF7627" w:rsidP="00C36570">
      <w:pPr>
        <w:contextualSpacing/>
        <w:rPr>
          <w:rFonts w:asciiTheme="majorHAnsi" w:hAnsiTheme="majorHAnsi" w:cstheme="majorHAnsi"/>
          <w:szCs w:val="32"/>
        </w:rPr>
      </w:pPr>
    </w:p>
    <w:p w:rsidR="00C36570" w:rsidRDefault="002302E6" w:rsidP="00C36570">
      <w:pPr>
        <w:contextualSpacing/>
        <w:rPr>
          <w:rFonts w:asciiTheme="majorHAnsi" w:hAnsiTheme="majorHAnsi" w:cstheme="majorHAnsi"/>
          <w:szCs w:val="32"/>
        </w:rPr>
      </w:pPr>
      <w:r w:rsidRPr="002302E6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229.25pt;margin-top:.3pt;width:188.45pt;height:14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" filled="f" stroked="f" strokeweight=".5pt">
            <v:textbox>
              <w:txbxContent>
                <w:p w:rsidR="00C36570" w:rsidRDefault="00810713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202512" cy="1652050"/>
                        <wp:effectExtent l="0" t="0" r="7620" b="5715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12175-receta-infantil-tajine-ciruelas_460x345r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6978" cy="1655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6B1914" w:rsidRPr="006B1914">
        <w:rPr>
          <w:rFonts w:asciiTheme="majorHAnsi" w:hAnsiTheme="majorHAnsi" w:cstheme="majorHAnsi"/>
          <w:szCs w:val="32"/>
        </w:rPr>
        <w:t>Ingredientes</w:t>
      </w:r>
      <w:r w:rsidR="006B1914">
        <w:rPr>
          <w:rFonts w:asciiTheme="majorHAnsi" w:hAnsiTheme="majorHAnsi" w:cstheme="majorHAnsi"/>
          <w:szCs w:val="32"/>
        </w:rPr>
        <w:t>:</w:t>
      </w:r>
    </w:p>
    <w:p w:rsidR="00D46C9A" w:rsidRPr="00D46C9A" w:rsidRDefault="00D46C9A" w:rsidP="00D46C9A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D46C9A">
        <w:rPr>
          <w:rFonts w:asciiTheme="majorHAnsi" w:hAnsiTheme="majorHAnsi" w:cstheme="majorHAnsi"/>
          <w:szCs w:val="32"/>
        </w:rPr>
        <w:t>400 g de pechuga de pollo</w:t>
      </w:r>
    </w:p>
    <w:p w:rsidR="00D46C9A" w:rsidRPr="00D46C9A" w:rsidRDefault="00D46C9A" w:rsidP="00D46C9A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D46C9A">
        <w:rPr>
          <w:rFonts w:asciiTheme="majorHAnsi" w:hAnsiTheme="majorHAnsi" w:cstheme="majorHAnsi"/>
          <w:szCs w:val="32"/>
        </w:rPr>
        <w:t>200 g de ciruelas pasas</w:t>
      </w:r>
    </w:p>
    <w:p w:rsidR="00D46C9A" w:rsidRPr="00D46C9A" w:rsidRDefault="00D46C9A" w:rsidP="00D46C9A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D46C9A">
        <w:rPr>
          <w:rFonts w:asciiTheme="majorHAnsi" w:hAnsiTheme="majorHAnsi" w:cstheme="majorHAnsi"/>
          <w:szCs w:val="32"/>
        </w:rPr>
        <w:t>Una cebolla</w:t>
      </w:r>
    </w:p>
    <w:p w:rsidR="00D46C9A" w:rsidRPr="00D46C9A" w:rsidRDefault="00D46C9A" w:rsidP="00D46C9A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D46C9A">
        <w:rPr>
          <w:rFonts w:asciiTheme="majorHAnsi" w:hAnsiTheme="majorHAnsi" w:cstheme="majorHAnsi"/>
          <w:szCs w:val="32"/>
        </w:rPr>
        <w:t>Un limón confitado</w:t>
      </w:r>
    </w:p>
    <w:p w:rsidR="00D46C9A" w:rsidRPr="00D46C9A" w:rsidRDefault="00D46C9A" w:rsidP="00D46C9A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D46C9A">
        <w:rPr>
          <w:rFonts w:asciiTheme="majorHAnsi" w:hAnsiTheme="majorHAnsi" w:cstheme="majorHAnsi"/>
          <w:szCs w:val="32"/>
        </w:rPr>
        <w:t>100 ml de agua</w:t>
      </w:r>
    </w:p>
    <w:p w:rsidR="00D46C9A" w:rsidRPr="00D46C9A" w:rsidRDefault="00D46C9A" w:rsidP="00D46C9A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D46C9A">
        <w:rPr>
          <w:rFonts w:asciiTheme="majorHAnsi" w:hAnsiTheme="majorHAnsi" w:cstheme="majorHAnsi"/>
          <w:szCs w:val="32"/>
        </w:rPr>
        <w:t>Una cucharada sopera de miel</w:t>
      </w:r>
    </w:p>
    <w:p w:rsidR="00D46C9A" w:rsidRPr="00D46C9A" w:rsidRDefault="00D46C9A" w:rsidP="00D46C9A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D46C9A">
        <w:rPr>
          <w:rFonts w:asciiTheme="majorHAnsi" w:hAnsiTheme="majorHAnsi" w:cstheme="majorHAnsi"/>
          <w:szCs w:val="32"/>
        </w:rPr>
        <w:t>Una cucharadita de jengibre</w:t>
      </w:r>
    </w:p>
    <w:p w:rsidR="00D46C9A" w:rsidRPr="00D46C9A" w:rsidRDefault="00D46C9A" w:rsidP="00D46C9A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D46C9A">
        <w:rPr>
          <w:rFonts w:asciiTheme="majorHAnsi" w:hAnsiTheme="majorHAnsi" w:cstheme="majorHAnsi"/>
          <w:szCs w:val="32"/>
        </w:rPr>
        <w:t>Una cucharadita de canela</w:t>
      </w:r>
    </w:p>
    <w:p w:rsidR="00D46C9A" w:rsidRPr="00D46C9A" w:rsidRDefault="00D46C9A" w:rsidP="00D46C9A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D46C9A">
        <w:rPr>
          <w:rFonts w:asciiTheme="majorHAnsi" w:hAnsiTheme="majorHAnsi" w:cstheme="majorHAnsi"/>
          <w:szCs w:val="32"/>
        </w:rPr>
        <w:t>Almendras (opcional)</w:t>
      </w:r>
    </w:p>
    <w:p w:rsidR="00DD1709" w:rsidRPr="00D46C9A" w:rsidRDefault="00DD1709" w:rsidP="00D46C9A">
      <w:pPr>
        <w:rPr>
          <w:rFonts w:asciiTheme="majorHAnsi" w:hAnsiTheme="majorHAnsi" w:cstheme="majorHAnsi"/>
          <w:szCs w:val="32"/>
        </w:rPr>
      </w:pPr>
      <w:bookmarkStart w:id="0" w:name="_GoBack"/>
      <w:bookmarkEnd w:id="0"/>
    </w:p>
    <w:p w:rsidR="006B1914" w:rsidRDefault="006B1914" w:rsidP="00AF11C9">
      <w:pPr>
        <w:contextualSpacing/>
        <w:jc w:val="both"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Preparación</w:t>
      </w:r>
      <w:r>
        <w:rPr>
          <w:rFonts w:asciiTheme="majorHAnsi" w:hAnsiTheme="majorHAnsi" w:cstheme="majorHAnsi"/>
          <w:szCs w:val="32"/>
        </w:rPr>
        <w:t>:</w:t>
      </w:r>
    </w:p>
    <w:p w:rsidR="00953470" w:rsidRDefault="00810713" w:rsidP="00AF11C9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 w:rsidRPr="00810713">
        <w:rPr>
          <w:rFonts w:asciiTheme="majorHAnsi" w:hAnsiTheme="majorHAnsi" w:cstheme="majorHAnsi"/>
          <w:szCs w:val="32"/>
        </w:rPr>
        <w:t>Reúne todos los ingredientes.Pela las cebollas y córtalas en trocitos.Sofríe la cebolla en una sartén honda con una cucharada de aceite.</w:t>
      </w:r>
    </w:p>
    <w:p w:rsidR="00810713" w:rsidRDefault="00810713" w:rsidP="00AF11C9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 w:rsidRPr="00810713">
        <w:rPr>
          <w:rFonts w:asciiTheme="majorHAnsi" w:hAnsiTheme="majorHAnsi" w:cstheme="majorHAnsi"/>
          <w:szCs w:val="32"/>
        </w:rPr>
        <w:t>Corta las pechugas en trozos.Cota el limón confitado en rodajas finitas.Añade el pollo en la sartén honda para sofreírlo.Espolvorea las especies.Echa el agua.Cubre con una tapa y deja cocer durante 30 minutos.</w:t>
      </w:r>
    </w:p>
    <w:p w:rsidR="008251F8" w:rsidRDefault="00810713" w:rsidP="00AF11C9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 w:rsidRPr="00810713">
        <w:rPr>
          <w:rFonts w:asciiTheme="majorHAnsi" w:hAnsiTheme="majorHAnsi" w:cstheme="majorHAnsi"/>
          <w:szCs w:val="32"/>
        </w:rPr>
        <w:t>Corta las ciruelas pasas en trozos.Añade las ciruelas y la miel en la sartén honda.Sigue cociendo durante otros 15 minutos.</w:t>
      </w:r>
    </w:p>
    <w:p w:rsidR="00810713" w:rsidRDefault="00810713" w:rsidP="00AF11C9">
      <w:pPr>
        <w:ind w:left="360"/>
        <w:jc w:val="both"/>
        <w:rPr>
          <w:rFonts w:asciiTheme="majorHAnsi" w:hAnsiTheme="majorHAnsi" w:cstheme="majorHAnsi"/>
          <w:szCs w:val="32"/>
        </w:rPr>
      </w:pPr>
    </w:p>
    <w:p w:rsidR="00810713" w:rsidRPr="00810713" w:rsidRDefault="00810713" w:rsidP="00AF11C9">
      <w:pPr>
        <w:ind w:left="360"/>
        <w:jc w:val="both"/>
        <w:rPr>
          <w:rFonts w:asciiTheme="majorHAnsi" w:hAnsiTheme="majorHAnsi" w:cstheme="majorHAnsi"/>
          <w:szCs w:val="32"/>
        </w:rPr>
      </w:pPr>
      <w:r w:rsidRPr="00810713">
        <w:rPr>
          <w:rFonts w:asciiTheme="majorHAnsi" w:hAnsiTheme="majorHAnsi" w:cstheme="majorHAnsi"/>
          <w:szCs w:val="32"/>
        </w:rPr>
        <w:t>Más apetitoso: espolvorea las almendras por encima.</w:t>
      </w:r>
    </w:p>
    <w:p w:rsidR="00810713" w:rsidRPr="00810713" w:rsidRDefault="00810713" w:rsidP="00AF11C9">
      <w:pPr>
        <w:ind w:left="360"/>
        <w:jc w:val="both"/>
        <w:rPr>
          <w:rFonts w:asciiTheme="majorHAnsi" w:hAnsiTheme="majorHAnsi" w:cstheme="majorHAnsi"/>
          <w:szCs w:val="32"/>
        </w:rPr>
      </w:pPr>
      <w:r w:rsidRPr="00810713">
        <w:rPr>
          <w:rFonts w:asciiTheme="majorHAnsi" w:hAnsiTheme="majorHAnsi" w:cstheme="majorHAnsi"/>
          <w:szCs w:val="32"/>
        </w:rPr>
        <w:t>Consejo práctico: sirve caliente y acompaña este plato con sémola.</w:t>
      </w:r>
    </w:p>
    <w:sectPr w:rsidR="00810713" w:rsidRPr="00810713" w:rsidSect="005908C5">
      <w:headerReference w:type="default" r:id="rId8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83D" w:rsidRDefault="00FC283D" w:rsidP="005908C5">
      <w:r>
        <w:separator/>
      </w:r>
    </w:p>
  </w:endnote>
  <w:endnote w:type="continuationSeparator" w:id="1">
    <w:p w:rsidR="00FC283D" w:rsidRDefault="00FC283D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83D" w:rsidRDefault="00FC283D" w:rsidP="005908C5">
      <w:r>
        <w:separator/>
      </w:r>
    </w:p>
  </w:footnote>
  <w:footnote w:type="continuationSeparator" w:id="1">
    <w:p w:rsidR="00FC283D" w:rsidRDefault="00FC283D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8E6"/>
    <w:multiLevelType w:val="hybridMultilevel"/>
    <w:tmpl w:val="8220A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60B5"/>
    <w:multiLevelType w:val="hybridMultilevel"/>
    <w:tmpl w:val="9CE0A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719E8"/>
    <w:multiLevelType w:val="hybridMultilevel"/>
    <w:tmpl w:val="2320C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7725A"/>
    <w:multiLevelType w:val="hybridMultilevel"/>
    <w:tmpl w:val="53403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2515C"/>
    <w:multiLevelType w:val="hybridMultilevel"/>
    <w:tmpl w:val="FD147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E0FBE"/>
    <w:multiLevelType w:val="hybridMultilevel"/>
    <w:tmpl w:val="63F8A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7">
    <w:nsid w:val="598A4780"/>
    <w:multiLevelType w:val="hybridMultilevel"/>
    <w:tmpl w:val="84785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D02ED"/>
    <w:multiLevelType w:val="hybridMultilevel"/>
    <w:tmpl w:val="C5586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D035C"/>
    <w:multiLevelType w:val="hybridMultilevel"/>
    <w:tmpl w:val="07465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90F45"/>
    <w:multiLevelType w:val="multilevel"/>
    <w:tmpl w:val="D364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326906"/>
    <w:multiLevelType w:val="multilevel"/>
    <w:tmpl w:val="A6C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1517E5"/>
    <w:rsid w:val="001A699D"/>
    <w:rsid w:val="00203CFE"/>
    <w:rsid w:val="002302E6"/>
    <w:rsid w:val="003331A3"/>
    <w:rsid w:val="004901C3"/>
    <w:rsid w:val="005908C5"/>
    <w:rsid w:val="00630247"/>
    <w:rsid w:val="006A59D2"/>
    <w:rsid w:val="006B1914"/>
    <w:rsid w:val="006D504E"/>
    <w:rsid w:val="007961AA"/>
    <w:rsid w:val="007C6866"/>
    <w:rsid w:val="00810713"/>
    <w:rsid w:val="00810AD1"/>
    <w:rsid w:val="008251F8"/>
    <w:rsid w:val="00827686"/>
    <w:rsid w:val="00865667"/>
    <w:rsid w:val="008C5365"/>
    <w:rsid w:val="00953470"/>
    <w:rsid w:val="009952AC"/>
    <w:rsid w:val="009E61FE"/>
    <w:rsid w:val="009F05A3"/>
    <w:rsid w:val="00AF11C9"/>
    <w:rsid w:val="00AF7627"/>
    <w:rsid w:val="00B90F17"/>
    <w:rsid w:val="00C36570"/>
    <w:rsid w:val="00CB0249"/>
    <w:rsid w:val="00CC6205"/>
    <w:rsid w:val="00CF5E0D"/>
    <w:rsid w:val="00D46C9A"/>
    <w:rsid w:val="00D710EF"/>
    <w:rsid w:val="00D80CAE"/>
    <w:rsid w:val="00DC326D"/>
    <w:rsid w:val="00DD1709"/>
    <w:rsid w:val="00E23800"/>
    <w:rsid w:val="00EB0EDB"/>
    <w:rsid w:val="00F70FD7"/>
    <w:rsid w:val="00FB7D6F"/>
    <w:rsid w:val="00FC2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character" w:customStyle="1" w:styleId="asset-recipe-ingr-name">
    <w:name w:val="asset-recipe-ingr-name"/>
    <w:basedOn w:val="Fuentedeprrafopredeter"/>
    <w:rsid w:val="00C36570"/>
  </w:style>
  <w:style w:type="character" w:customStyle="1" w:styleId="asset-recipe-ingr-amount">
    <w:name w:val="asset-recipe-ingr-amount"/>
    <w:basedOn w:val="Fuentedeprrafopredeter"/>
    <w:rsid w:val="00C36570"/>
  </w:style>
  <w:style w:type="paragraph" w:styleId="Textodeglobo">
    <w:name w:val="Balloon Text"/>
    <w:basedOn w:val="Normal"/>
    <w:link w:val="TextodegloboCar"/>
    <w:uiPriority w:val="99"/>
    <w:semiHidden/>
    <w:unhideWhenUsed/>
    <w:rsid w:val="00AF11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4</cp:revision>
  <dcterms:created xsi:type="dcterms:W3CDTF">2020-09-28T11:40:00Z</dcterms:created>
  <dcterms:modified xsi:type="dcterms:W3CDTF">2020-09-30T07:57:00Z</dcterms:modified>
</cp:coreProperties>
</file>