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58F" w:rsidRDefault="0006558F" w:rsidP="0006558F">
      <w:pPr>
        <w:contextualSpacing/>
        <w:jc w:val="center"/>
        <w:rPr>
          <w:rFonts w:ascii="Bebas Neue" w:hAnsi="Bebas Neue"/>
          <w:color w:val="000000" w:themeColor="text1"/>
          <w:sz w:val="36"/>
          <w:szCs w:val="36"/>
        </w:rPr>
      </w:pPr>
      <w:r w:rsidRPr="005908C5">
        <w:rPr>
          <w:rFonts w:ascii="Bebas Neue" w:hAnsi="Bebas Neue"/>
          <w:color w:val="000000" w:themeColor="text1"/>
          <w:sz w:val="36"/>
          <w:szCs w:val="36"/>
        </w:rPr>
        <w:t xml:space="preserve">Curso de </w:t>
      </w:r>
      <w:r w:rsidR="000F24C1">
        <w:rPr>
          <w:rFonts w:ascii="Bebas Neue" w:hAnsi="Bebas Neue"/>
          <w:color w:val="000000" w:themeColor="text1"/>
          <w:sz w:val="36"/>
          <w:szCs w:val="36"/>
        </w:rPr>
        <w:t>blues para princip</w:t>
      </w:r>
      <w:r w:rsidR="004310A0">
        <w:rPr>
          <w:rFonts w:ascii="Bebas Neue" w:hAnsi="Bebas Neue"/>
          <w:color w:val="000000" w:themeColor="text1"/>
          <w:sz w:val="36"/>
          <w:szCs w:val="36"/>
        </w:rPr>
        <w:t>i</w:t>
      </w:r>
      <w:r w:rsidR="000F24C1">
        <w:rPr>
          <w:rFonts w:ascii="Bebas Neue" w:hAnsi="Bebas Neue"/>
          <w:color w:val="000000" w:themeColor="text1"/>
          <w:sz w:val="36"/>
          <w:szCs w:val="36"/>
        </w:rPr>
        <w:t>antes</w:t>
      </w:r>
    </w:p>
    <w:p w:rsidR="0006558F" w:rsidRDefault="0006558F" w:rsidP="0006558F">
      <w:pPr>
        <w:contextualSpacing/>
        <w:jc w:val="center"/>
        <w:rPr>
          <w:color w:val="000000" w:themeColor="text1"/>
        </w:rPr>
      </w:pPr>
    </w:p>
    <w:p w:rsidR="000F24C1" w:rsidRDefault="000F24C1" w:rsidP="0006558F">
      <w:pPr>
        <w:contextualSpacing/>
        <w:jc w:val="center"/>
        <w:rPr>
          <w:color w:val="000000" w:themeColor="text1"/>
        </w:rPr>
      </w:pPr>
    </w:p>
    <w:p w:rsidR="000F24C1" w:rsidRPr="004310A0" w:rsidRDefault="000F24C1" w:rsidP="000F24C1">
      <w:pPr>
        <w:contextualSpacing/>
        <w:jc w:val="center"/>
        <w:rPr>
          <w:color w:val="000000" w:themeColor="text1"/>
        </w:rPr>
      </w:pPr>
      <w:r w:rsidRPr="000F24C1">
        <w:rPr>
          <w:color w:val="000000" w:themeColor="text1"/>
        </w:rPr>
        <w:t>El blues (cuyo significado es </w:t>
      </w:r>
      <w:r w:rsidRPr="000F24C1">
        <w:rPr>
          <w:i/>
          <w:iCs/>
          <w:color w:val="000000" w:themeColor="text1"/>
        </w:rPr>
        <w:t>melancolía</w:t>
      </w:r>
      <w:r w:rsidRPr="000F24C1">
        <w:rPr>
          <w:color w:val="000000" w:themeColor="text1"/>
        </w:rPr>
        <w:t> o </w:t>
      </w:r>
      <w:r w:rsidRPr="000F24C1">
        <w:rPr>
          <w:i/>
          <w:iCs/>
          <w:color w:val="000000" w:themeColor="text1"/>
        </w:rPr>
        <w:t>tristeza</w:t>
      </w:r>
      <w:r w:rsidRPr="000F24C1">
        <w:rPr>
          <w:color w:val="000000" w:themeColor="text1"/>
        </w:rPr>
        <w:t>) es un género musical vocal e instrumental, basado en la utilización de notas de blues y de un patrón repetitivo, que suele seguir una estructura de doce compases. Originario de las comunidades afroamericanas del sur de los </w:t>
      </w:r>
      <w:hyperlink r:id="rId7" w:tooltip="Estados Unidos" w:history="1">
        <w:r w:rsidRPr="000F24C1">
          <w:rPr>
            <w:rStyle w:val="Hipervnculo"/>
            <w:color w:val="000000" w:themeColor="text1"/>
            <w:u w:val="none"/>
          </w:rPr>
          <w:t>Estados Unidos</w:t>
        </w:r>
      </w:hyperlink>
      <w:r w:rsidRPr="000F24C1">
        <w:rPr>
          <w:color w:val="000000" w:themeColor="text1"/>
        </w:rPr>
        <w:t xml:space="preserve"> a principios del siglo XX, en los años sesenta este género se convirtió en una de las influencias más importantes para el desarrollo de la música popular estadounidense y occidental. </w:t>
      </w:r>
    </w:p>
    <w:p w:rsidR="004310A0" w:rsidRPr="000F24C1" w:rsidRDefault="004310A0" w:rsidP="000F24C1">
      <w:pPr>
        <w:contextualSpacing/>
        <w:jc w:val="center"/>
        <w:rPr>
          <w:color w:val="000000" w:themeColor="text1"/>
        </w:rPr>
      </w:pPr>
    </w:p>
    <w:p w:rsidR="000F24C1" w:rsidRPr="000F24C1" w:rsidRDefault="000F24C1" w:rsidP="000F24C1">
      <w:pPr>
        <w:contextualSpacing/>
        <w:jc w:val="center"/>
        <w:rPr>
          <w:color w:val="000000" w:themeColor="text1"/>
        </w:rPr>
      </w:pPr>
      <w:r w:rsidRPr="000F24C1">
        <w:rPr>
          <w:color w:val="000000" w:themeColor="text1"/>
        </w:rPr>
        <w:t>Este género se desarrolló a través de las </w:t>
      </w:r>
      <w:hyperlink r:id="rId8" w:tooltip="Espiritual" w:history="1">
        <w:r w:rsidRPr="000F24C1">
          <w:rPr>
            <w:rStyle w:val="Hipervnculo"/>
            <w:color w:val="000000" w:themeColor="text1"/>
            <w:u w:val="none"/>
          </w:rPr>
          <w:t>espirituales</w:t>
        </w:r>
      </w:hyperlink>
      <w:r w:rsidRPr="000F24C1">
        <w:rPr>
          <w:color w:val="000000" w:themeColor="text1"/>
        </w:rPr>
        <w:t>, canciones de oración, canciones de trabajo, </w:t>
      </w:r>
      <w:hyperlink r:id="rId9" w:tooltip="Rima (poesía)" w:history="1">
        <w:r w:rsidRPr="000F24C1">
          <w:rPr>
            <w:rStyle w:val="Hipervnculo"/>
            <w:color w:val="000000" w:themeColor="text1"/>
            <w:u w:val="none"/>
          </w:rPr>
          <w:t>rimas</w:t>
        </w:r>
      </w:hyperlink>
      <w:r w:rsidRPr="000F24C1">
        <w:rPr>
          <w:color w:val="000000" w:themeColor="text1"/>
        </w:rPr>
        <w:t> </w:t>
      </w:r>
      <w:hyperlink r:id="rId10" w:tooltip="Idioma inglés" w:history="1">
        <w:r w:rsidRPr="000F24C1">
          <w:rPr>
            <w:rStyle w:val="Hipervnculo"/>
            <w:color w:val="000000" w:themeColor="text1"/>
            <w:u w:val="none"/>
          </w:rPr>
          <w:t>inglesas</w:t>
        </w:r>
      </w:hyperlink>
      <w:r w:rsidRPr="000F24C1">
        <w:rPr>
          <w:color w:val="000000" w:themeColor="text1"/>
        </w:rPr>
        <w:t>, </w:t>
      </w:r>
      <w:hyperlink r:id="rId11" w:tooltip="Baladas" w:history="1">
        <w:r w:rsidRPr="000F24C1">
          <w:rPr>
            <w:rStyle w:val="Hipervnculo"/>
            <w:color w:val="000000" w:themeColor="text1"/>
            <w:u w:val="none"/>
          </w:rPr>
          <w:t>baladas</w:t>
        </w:r>
      </w:hyperlink>
      <w:r w:rsidRPr="000F24C1">
        <w:rPr>
          <w:color w:val="000000" w:themeColor="text1"/>
        </w:rPr>
        <w:t> </w:t>
      </w:r>
      <w:hyperlink r:id="rId12" w:tooltip="Escocia" w:history="1">
        <w:r w:rsidRPr="000F24C1">
          <w:rPr>
            <w:rStyle w:val="Hipervnculo"/>
            <w:color w:val="000000" w:themeColor="text1"/>
            <w:u w:val="none"/>
          </w:rPr>
          <w:t>escocesas</w:t>
        </w:r>
      </w:hyperlink>
      <w:r w:rsidRPr="000F24C1">
        <w:rPr>
          <w:color w:val="000000" w:themeColor="text1"/>
        </w:rPr>
        <w:t> e </w:t>
      </w:r>
      <w:hyperlink r:id="rId13" w:tooltip="Irlanda" w:history="1">
        <w:r w:rsidRPr="000F24C1">
          <w:rPr>
            <w:rStyle w:val="Hipervnculo"/>
            <w:color w:val="000000" w:themeColor="text1"/>
            <w:u w:val="none"/>
          </w:rPr>
          <w:t>irlandesas</w:t>
        </w:r>
      </w:hyperlink>
      <w:r w:rsidRPr="000F24C1">
        <w:rPr>
          <w:color w:val="000000" w:themeColor="text1"/>
        </w:rPr>
        <w:t> narradas y </w:t>
      </w:r>
      <w:hyperlink r:id="rId14" w:tooltip="Grito de campo" w:history="1">
        <w:r w:rsidRPr="000F24C1">
          <w:rPr>
            <w:rStyle w:val="Hipervnculo"/>
            <w:color w:val="000000" w:themeColor="text1"/>
            <w:u w:val="none"/>
          </w:rPr>
          <w:t>gritos de campo</w:t>
        </w:r>
      </w:hyperlink>
      <w:r w:rsidRPr="000F24C1">
        <w:rPr>
          <w:color w:val="000000" w:themeColor="text1"/>
        </w:rPr>
        <w:t>. La utilización de las notas del </w:t>
      </w:r>
      <w:r w:rsidRPr="000F24C1">
        <w:rPr>
          <w:i/>
          <w:iCs/>
          <w:color w:val="000000" w:themeColor="text1"/>
        </w:rPr>
        <w:t>blues</w:t>
      </w:r>
      <w:r w:rsidRPr="000F24C1">
        <w:rPr>
          <w:color w:val="000000" w:themeColor="text1"/>
        </w:rPr>
        <w:t> y la importancia de los patrones de llamada y respuesta, tanto en la música como en las letras, son indicativos de la herencia africana-occidental de este género. Un rasgo característico del blues es el uso extensivo de las técnicas "expresivas" de la guitarra (</w:t>
      </w:r>
      <w:proofErr w:type="spellStart"/>
      <w:r w:rsidRPr="000F24C1">
        <w:rPr>
          <w:i/>
          <w:iCs/>
          <w:color w:val="000000" w:themeColor="text1"/>
        </w:rPr>
        <w:t>bend</w:t>
      </w:r>
      <w:proofErr w:type="spellEnd"/>
      <w:r w:rsidRPr="000F24C1">
        <w:rPr>
          <w:color w:val="000000" w:themeColor="text1"/>
        </w:rPr>
        <w:t>, </w:t>
      </w:r>
      <w:proofErr w:type="spellStart"/>
      <w:r w:rsidRPr="000F24C1">
        <w:rPr>
          <w:color w:val="000000" w:themeColor="text1"/>
        </w:rPr>
        <w:t>vi</w:t>
      </w:r>
      <w:r w:rsidRPr="000F24C1">
        <w:rPr>
          <w:color w:val="000000" w:themeColor="text1"/>
        </w:rPr>
        <w:t>b</w:t>
      </w:r>
      <w:r w:rsidRPr="000F24C1">
        <w:rPr>
          <w:color w:val="000000" w:themeColor="text1"/>
        </w:rPr>
        <w:t>rato</w:t>
      </w:r>
      <w:proofErr w:type="spellEnd"/>
      <w:r w:rsidRPr="000F24C1">
        <w:rPr>
          <w:color w:val="000000" w:themeColor="text1"/>
        </w:rPr>
        <w:t>, </w:t>
      </w:r>
      <w:proofErr w:type="spellStart"/>
      <w:r w:rsidRPr="000F24C1">
        <w:rPr>
          <w:i/>
          <w:iCs/>
          <w:color w:val="000000" w:themeColor="text1"/>
        </w:rPr>
        <w:t>slide</w:t>
      </w:r>
      <w:proofErr w:type="spellEnd"/>
      <w:r w:rsidRPr="000F24C1">
        <w:rPr>
          <w:color w:val="000000" w:themeColor="text1"/>
        </w:rPr>
        <w:t>) y de la armónica (</w:t>
      </w:r>
      <w:proofErr w:type="spellStart"/>
      <w:r w:rsidRPr="000F24C1">
        <w:rPr>
          <w:i/>
          <w:iCs/>
          <w:color w:val="000000" w:themeColor="text1"/>
        </w:rPr>
        <w:t>cross</w:t>
      </w:r>
      <w:proofErr w:type="spellEnd"/>
      <w:r w:rsidRPr="000F24C1">
        <w:rPr>
          <w:i/>
          <w:iCs/>
          <w:color w:val="000000" w:themeColor="text1"/>
        </w:rPr>
        <w:t xml:space="preserve"> </w:t>
      </w:r>
      <w:proofErr w:type="spellStart"/>
      <w:r w:rsidRPr="000F24C1">
        <w:rPr>
          <w:i/>
          <w:iCs/>
          <w:color w:val="000000" w:themeColor="text1"/>
        </w:rPr>
        <w:t>harp</w:t>
      </w:r>
      <w:proofErr w:type="spellEnd"/>
      <w:r w:rsidRPr="000F24C1">
        <w:rPr>
          <w:color w:val="000000" w:themeColor="text1"/>
        </w:rPr>
        <w:t>), que posteriormente influirían en solos de estilos como el </w:t>
      </w:r>
      <w:r w:rsidRPr="000F24C1">
        <w:rPr>
          <w:i/>
          <w:iCs/>
          <w:color w:val="000000" w:themeColor="text1"/>
        </w:rPr>
        <w:t>rock</w:t>
      </w:r>
      <w:r w:rsidRPr="000F24C1">
        <w:rPr>
          <w:color w:val="000000" w:themeColor="text1"/>
        </w:rPr>
        <w:t>. Las canciones de </w:t>
      </w:r>
      <w:r w:rsidRPr="000F24C1">
        <w:rPr>
          <w:i/>
          <w:iCs/>
          <w:color w:val="000000" w:themeColor="text1"/>
        </w:rPr>
        <w:t>blues</w:t>
      </w:r>
      <w:r w:rsidRPr="000F24C1">
        <w:rPr>
          <w:color w:val="000000" w:themeColor="text1"/>
        </w:rPr>
        <w:t xml:space="preserve"> son más líricas que narrativas; el cantante intenta expresar sentimientos en lugar de contar historias, donde por lo general se manifiestan emociones tales como la tristeza o la melancolía, a menudo debido a problemas en el amor. Esto se logra musicalmente, utilizando las técnicas vocales como «el melisma (sostener una sola sílaba a través de varios lanzamientos), técnicas rítmicas como la </w:t>
      </w:r>
      <w:proofErr w:type="spellStart"/>
      <w:r w:rsidRPr="000F24C1">
        <w:rPr>
          <w:color w:val="000000" w:themeColor="text1"/>
        </w:rPr>
        <w:t>sincopación</w:t>
      </w:r>
      <w:proofErr w:type="spellEnd"/>
      <w:r w:rsidRPr="000F24C1">
        <w:rPr>
          <w:color w:val="000000" w:themeColor="text1"/>
        </w:rPr>
        <w:t xml:space="preserve"> y técnicas instrumentales como ahogar o doblar cuerdas de guitarra en el cuello o aplicar una diapositiva metálica o cuello de botella a las cuerdas de la guitarra para crear un sonido de gemido».</w:t>
      </w:r>
    </w:p>
    <w:p w:rsidR="000F24C1" w:rsidRDefault="000F24C1" w:rsidP="0006558F">
      <w:pPr>
        <w:contextualSpacing/>
        <w:jc w:val="center"/>
        <w:rPr>
          <w:color w:val="000000" w:themeColor="text1"/>
        </w:rPr>
      </w:pPr>
    </w:p>
    <w:p w:rsidR="0006558F" w:rsidRDefault="0006558F" w:rsidP="0006558F">
      <w:pPr>
        <w:contextualSpacing/>
        <w:jc w:val="center"/>
      </w:pPr>
    </w:p>
    <w:p w:rsidR="00E23800" w:rsidRDefault="000F24C1" w:rsidP="000F24C1">
      <w:pPr>
        <w:contextualSpacing/>
        <w:jc w:val="center"/>
        <w:rPr>
          <w:sz w:val="32"/>
          <w:szCs w:val="32"/>
        </w:rPr>
      </w:pPr>
      <w:r w:rsidRPr="000F24C1">
        <w:rPr>
          <w:sz w:val="32"/>
          <w:szCs w:val="32"/>
        </w:rPr>
        <w:fldChar w:fldCharType="begin"/>
      </w:r>
      <w:r w:rsidRPr="000F24C1">
        <w:rPr>
          <w:sz w:val="32"/>
          <w:szCs w:val="32"/>
        </w:rPr>
        <w:instrText xml:space="preserve"> HYPERLINK "https://www.youtube.com/watch?v=DdSbKMClnqI" </w:instrText>
      </w:r>
      <w:r w:rsidRPr="000F24C1">
        <w:rPr>
          <w:sz w:val="32"/>
          <w:szCs w:val="32"/>
        </w:rPr>
      </w:r>
      <w:r w:rsidRPr="000F24C1">
        <w:rPr>
          <w:sz w:val="32"/>
          <w:szCs w:val="32"/>
        </w:rPr>
        <w:fldChar w:fldCharType="separate"/>
      </w:r>
      <w:r w:rsidRPr="000F24C1">
        <w:rPr>
          <w:rStyle w:val="Hipervnculo"/>
          <w:sz w:val="32"/>
          <w:szCs w:val="32"/>
        </w:rPr>
        <w:t>Lecció</w:t>
      </w:r>
      <w:r w:rsidRPr="000F24C1">
        <w:rPr>
          <w:rStyle w:val="Hipervnculo"/>
          <w:sz w:val="32"/>
          <w:szCs w:val="32"/>
        </w:rPr>
        <w:t>n</w:t>
      </w:r>
      <w:r w:rsidRPr="000F24C1">
        <w:rPr>
          <w:rStyle w:val="Hipervnculo"/>
          <w:sz w:val="32"/>
          <w:szCs w:val="32"/>
        </w:rPr>
        <w:t xml:space="preserve"> 1</w:t>
      </w:r>
      <w:r w:rsidRPr="000F24C1">
        <w:rPr>
          <w:sz w:val="32"/>
          <w:szCs w:val="32"/>
        </w:rPr>
        <w:fldChar w:fldCharType="end"/>
      </w:r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5" w:history="1">
        <w:r w:rsidR="004310A0">
          <w:rPr>
            <w:rStyle w:val="Hipervnculo"/>
            <w:sz w:val="32"/>
            <w:szCs w:val="32"/>
          </w:rPr>
          <w:t>Lección 2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6" w:history="1">
        <w:r w:rsidR="004310A0">
          <w:rPr>
            <w:rStyle w:val="Hipervnculo"/>
            <w:sz w:val="32"/>
            <w:szCs w:val="32"/>
          </w:rPr>
          <w:t>Lección 3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7" w:history="1">
        <w:r w:rsidR="004310A0">
          <w:rPr>
            <w:rStyle w:val="Hipervnculo"/>
            <w:sz w:val="32"/>
            <w:szCs w:val="32"/>
          </w:rPr>
          <w:t>Pista de práctica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8" w:history="1">
        <w:r w:rsidR="004310A0">
          <w:rPr>
            <w:rStyle w:val="Hipervnculo"/>
            <w:sz w:val="32"/>
            <w:szCs w:val="32"/>
          </w:rPr>
          <w:t>Lección 4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9" w:history="1">
        <w:r w:rsidR="004310A0">
          <w:rPr>
            <w:rStyle w:val="Hipervnculo"/>
            <w:sz w:val="32"/>
            <w:szCs w:val="32"/>
          </w:rPr>
          <w:t>Lección 4,1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20" w:history="1">
        <w:r w:rsidR="004310A0">
          <w:rPr>
            <w:rStyle w:val="Hipervnculo"/>
            <w:sz w:val="32"/>
            <w:szCs w:val="32"/>
          </w:rPr>
          <w:t>Lección 5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21" w:history="1">
        <w:r w:rsidR="004310A0">
          <w:rPr>
            <w:rStyle w:val="Hipervnculo"/>
            <w:sz w:val="32"/>
            <w:szCs w:val="32"/>
          </w:rPr>
          <w:t>Lección 6</w:t>
        </w:r>
      </w:hyperlink>
    </w:p>
    <w:p w:rsidR="000F24C1" w:rsidRPr="000F24C1" w:rsidRDefault="000F24C1" w:rsidP="000F24C1">
      <w:pPr>
        <w:contextualSpacing/>
        <w:jc w:val="center"/>
        <w:rPr>
          <w:sz w:val="32"/>
          <w:szCs w:val="32"/>
        </w:rPr>
      </w:pPr>
      <w:hyperlink r:id="rId22" w:history="1">
        <w:r w:rsidR="004310A0">
          <w:rPr>
            <w:rStyle w:val="Hipervnculo"/>
            <w:sz w:val="32"/>
            <w:szCs w:val="32"/>
          </w:rPr>
          <w:t>Lección 7</w:t>
        </w:r>
      </w:hyperlink>
    </w:p>
    <w:p w:rsidR="000F24C1" w:rsidRPr="000F24C1" w:rsidRDefault="000F24C1" w:rsidP="000F24C1">
      <w:pPr>
        <w:spacing w:line="360" w:lineRule="auto"/>
        <w:contextualSpacing/>
        <w:jc w:val="center"/>
        <w:rPr>
          <w:sz w:val="32"/>
          <w:szCs w:val="32"/>
        </w:rPr>
      </w:pPr>
    </w:p>
    <w:sectPr w:rsidR="000F24C1" w:rsidRPr="000F24C1" w:rsidSect="00AB1641">
      <w:headerReference w:type="default" r:id="rId23"/>
      <w:pgSz w:w="11900" w:h="16840"/>
      <w:pgMar w:top="344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213" w:rsidRDefault="00EA4213" w:rsidP="005908C5">
      <w:r>
        <w:separator/>
      </w:r>
    </w:p>
  </w:endnote>
  <w:endnote w:type="continuationSeparator" w:id="0">
    <w:p w:rsidR="00EA4213" w:rsidRDefault="00EA4213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0000500000000000000"/>
    <w:charset w:val="4D"/>
    <w:family w:val="auto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213" w:rsidRDefault="00EA4213" w:rsidP="005908C5">
      <w:r>
        <w:separator/>
      </w:r>
    </w:p>
  </w:footnote>
  <w:footnote w:type="continuationSeparator" w:id="0">
    <w:p w:rsidR="00EA4213" w:rsidRDefault="00EA4213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8C5" w:rsidRDefault="005908C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C5"/>
    <w:rsid w:val="0006558F"/>
    <w:rsid w:val="000F24C1"/>
    <w:rsid w:val="001517E5"/>
    <w:rsid w:val="004310A0"/>
    <w:rsid w:val="005908C5"/>
    <w:rsid w:val="00651213"/>
    <w:rsid w:val="006A59D2"/>
    <w:rsid w:val="007961AA"/>
    <w:rsid w:val="00827686"/>
    <w:rsid w:val="00865667"/>
    <w:rsid w:val="00945F38"/>
    <w:rsid w:val="00AB1641"/>
    <w:rsid w:val="00B90F17"/>
    <w:rsid w:val="00DC326D"/>
    <w:rsid w:val="00E23800"/>
    <w:rsid w:val="00E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03E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piritual" TargetMode="External"/><Relationship Id="rId13" Type="http://schemas.openxmlformats.org/officeDocument/2006/relationships/hyperlink" Target="https://es.wikipedia.org/wiki/Irlanda" TargetMode="External"/><Relationship Id="rId18" Type="http://schemas.openxmlformats.org/officeDocument/2006/relationships/hyperlink" Target="https://www.youtube.com/watch?v=bL5kQmSyl_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0xSLvEtq6g" TargetMode="External"/><Relationship Id="rId7" Type="http://schemas.openxmlformats.org/officeDocument/2006/relationships/hyperlink" Target="https://es.wikipedia.org/wiki/Estados_Unidos" TargetMode="External"/><Relationship Id="rId12" Type="http://schemas.openxmlformats.org/officeDocument/2006/relationships/hyperlink" Target="https://es.wikipedia.org/wiki/Escocia" TargetMode="External"/><Relationship Id="rId17" Type="http://schemas.openxmlformats.org/officeDocument/2006/relationships/hyperlink" Target="https://www.youtube.com/watch?v=mQUqIOEFf4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xMA2SgP5n4" TargetMode="External"/><Relationship Id="rId20" Type="http://schemas.openxmlformats.org/officeDocument/2006/relationships/hyperlink" Target="https://www.youtube.com/watch?v=FRt0T6ThoD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Balada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fn7to8zVPw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s.wikipedia.org/wiki/Idioma_ingl%C3%A9s" TargetMode="External"/><Relationship Id="rId19" Type="http://schemas.openxmlformats.org/officeDocument/2006/relationships/hyperlink" Target="https://www.youtube.com/watch?v=_p7gOEd-sQ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ima_(poes%C3%ADa)" TargetMode="External"/><Relationship Id="rId14" Type="http://schemas.openxmlformats.org/officeDocument/2006/relationships/hyperlink" Target="https://es.wikipedia.org/wiki/Grito_de_campo" TargetMode="External"/><Relationship Id="rId22" Type="http://schemas.openxmlformats.org/officeDocument/2006/relationships/hyperlink" Target="https://www.youtube.com/watch?v=ZWD7WRMLBh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2020-06-14T19:35:00Z</dcterms:created>
  <dcterms:modified xsi:type="dcterms:W3CDTF">2020-06-14T19:35:00Z</dcterms:modified>
</cp:coreProperties>
</file>