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A2661B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A2661B" w:rsidRDefault="00A2661B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A2661B">
        <w:rPr>
          <w:rFonts w:asciiTheme="majorHAnsi" w:hAnsiTheme="majorHAnsi" w:cstheme="majorHAnsi"/>
          <w:sz w:val="32"/>
          <w:szCs w:val="32"/>
        </w:rPr>
        <w:t>Pizzas sonrientes de pan de pita</w:t>
      </w:r>
    </w:p>
    <w:p w:rsidR="00A2661B" w:rsidRDefault="00A2661B" w:rsidP="00A2661B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A2661B">
        <w:rPr>
          <w:rFonts w:ascii="Arial" w:hAnsi="Arial" w:cs="Arial"/>
          <w:color w:val="919191"/>
          <w:sz w:val="18"/>
          <w:szCs w:val="18"/>
          <w:shd w:val="clear" w:color="auto" w:fill="FFFFFF"/>
        </w:rPr>
        <w:t>momstart</w:t>
      </w: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saposyprincesas.elmundo.es</w:t>
      </w:r>
    </w:p>
    <w:p w:rsidR="00A2661B" w:rsidRDefault="00A2661B" w:rsidP="00A2661B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A2661B" w:rsidRPr="00A2661B" w:rsidRDefault="00A2661B" w:rsidP="00E12772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Una de las mejores </w:t>
      </w:r>
      <w:r w:rsidRPr="00A2661B">
        <w:rPr>
          <w:rFonts w:asciiTheme="majorHAnsi" w:hAnsiTheme="majorHAnsi" w:cstheme="majorHAnsi"/>
          <w:szCs w:val="32"/>
        </w:rPr>
        <w:t>propuestas para cocinar</w:t>
      </w:r>
      <w:r>
        <w:rPr>
          <w:rFonts w:asciiTheme="majorHAnsi" w:hAnsiTheme="majorHAnsi" w:cstheme="majorHAnsi"/>
          <w:szCs w:val="32"/>
        </w:rPr>
        <w:t xml:space="preserve"> en casa en familia es la de cocinar pizzas. En esta receta podremos</w:t>
      </w:r>
      <w:r w:rsidRPr="00A2661B">
        <w:rPr>
          <w:rFonts w:asciiTheme="majorHAnsi" w:hAnsiTheme="majorHAnsi" w:cstheme="majorHAnsi"/>
          <w:szCs w:val="32"/>
        </w:rPr>
        <w:t xml:space="preserve"> ‘dibujar’ las caritas</w:t>
      </w:r>
      <w:r>
        <w:rPr>
          <w:rFonts w:asciiTheme="majorHAnsi" w:hAnsiTheme="majorHAnsi" w:cstheme="majorHAnsi"/>
          <w:szCs w:val="32"/>
        </w:rPr>
        <w:t xml:space="preserve"> de las pizzas</w:t>
      </w:r>
      <w:r w:rsidRPr="00A2661B">
        <w:rPr>
          <w:rFonts w:asciiTheme="majorHAnsi" w:hAnsiTheme="majorHAnsi" w:cstheme="majorHAnsi"/>
          <w:szCs w:val="32"/>
        </w:rPr>
        <w:t xml:space="preserve"> con l</w:t>
      </w:r>
      <w:r>
        <w:rPr>
          <w:rFonts w:asciiTheme="majorHAnsi" w:hAnsiTheme="majorHAnsi" w:cstheme="majorHAnsi"/>
          <w:szCs w:val="32"/>
        </w:rPr>
        <w:t>os ingredientes. Además, es</w:t>
      </w:r>
      <w:r w:rsidRPr="00A2661B">
        <w:rPr>
          <w:rFonts w:asciiTheme="majorHAnsi" w:hAnsiTheme="majorHAnsi" w:cstheme="majorHAnsi"/>
          <w:szCs w:val="32"/>
        </w:rPr>
        <w:t xml:space="preserve"> una cena saludable </w:t>
      </w:r>
      <w:r>
        <w:rPr>
          <w:rFonts w:asciiTheme="majorHAnsi" w:hAnsiTheme="majorHAnsi" w:cstheme="majorHAnsi"/>
          <w:szCs w:val="32"/>
        </w:rPr>
        <w:t xml:space="preserve">que se consigue </w:t>
      </w:r>
      <w:r w:rsidRPr="00A2661B">
        <w:rPr>
          <w:rFonts w:asciiTheme="majorHAnsi" w:hAnsiTheme="majorHAnsi" w:cstheme="majorHAnsi"/>
          <w:szCs w:val="32"/>
        </w:rPr>
        <w:t>en unos minutos.</w:t>
      </w:r>
      <w:bookmarkStart w:id="0" w:name="_GoBack"/>
      <w:bookmarkEnd w:id="0"/>
    </w:p>
    <w:p w:rsidR="00A2661B" w:rsidRPr="00A2661B" w:rsidRDefault="00A2661B" w:rsidP="00A2661B">
      <w:pPr>
        <w:contextualSpacing/>
        <w:rPr>
          <w:rFonts w:asciiTheme="majorHAnsi" w:hAnsiTheme="majorHAnsi" w:cstheme="majorHAnsi"/>
          <w:szCs w:val="32"/>
        </w:rPr>
      </w:pPr>
    </w:p>
    <w:p w:rsidR="00A2661B" w:rsidRPr="00A2661B" w:rsidRDefault="00A2661B" w:rsidP="00A2661B">
      <w:pPr>
        <w:contextualSpacing/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A2661B" w:rsidRDefault="00EE6A88" w:rsidP="00D1483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noProof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32.3pt;margin-top:4.15pt;width:193.45pt;height:1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" fillcolor="white [3201]" stroked="f" strokeweight=".5pt">
            <v:textbox>
              <w:txbxContent>
                <w:p w:rsidR="00DD0558" w:rsidRDefault="00DD055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67585" cy="1457960"/>
                        <wp:effectExtent l="0" t="0" r="0" b="889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ini-pizzas-sonriente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7585" cy="1457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661B" w:rsidRPr="00A2661B">
        <w:rPr>
          <w:rFonts w:asciiTheme="majorHAnsi" w:hAnsiTheme="majorHAnsi" w:cstheme="majorHAnsi"/>
          <w:szCs w:val="32"/>
        </w:rPr>
        <w:t>2 panes de pita</w:t>
      </w:r>
    </w:p>
    <w:p w:rsidR="00A2661B" w:rsidRDefault="00A2661B" w:rsidP="00D14B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¼ taza de salsa de tomate casera</w:t>
      </w:r>
    </w:p>
    <w:p w:rsidR="00A2661B" w:rsidRDefault="00A2661B" w:rsidP="00446329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80 g de atún en aceite de oliva</w:t>
      </w:r>
    </w:p>
    <w:p w:rsidR="00A2661B" w:rsidRDefault="00A2661B" w:rsidP="000D03B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¼ taza de mezcla de quesos rallados</w:t>
      </w:r>
    </w:p>
    <w:p w:rsidR="00A2661B" w:rsidRDefault="00A2661B" w:rsidP="00ED3ED8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Aceitunas negras en rodajas</w:t>
      </w:r>
    </w:p>
    <w:p w:rsidR="00A2661B" w:rsidRDefault="00A2661B" w:rsidP="00DE761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1 trozo de pimiento verde</w:t>
      </w:r>
    </w:p>
    <w:p w:rsidR="00A2661B" w:rsidRDefault="00A2661B" w:rsidP="007B2421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1 trozo de pimiento rojo</w:t>
      </w:r>
    </w:p>
    <w:p w:rsidR="00A2661B" w:rsidRDefault="00A2661B" w:rsidP="00424BB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1 trozo de pimiento amarillo</w:t>
      </w:r>
    </w:p>
    <w:p w:rsidR="00A2661B" w:rsidRPr="00A2661B" w:rsidRDefault="00A2661B" w:rsidP="00424BB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1 ramita de romero o eneldo fresco</w:t>
      </w:r>
    </w:p>
    <w:p w:rsidR="00A2661B" w:rsidRDefault="00A2661B" w:rsidP="00A2661B">
      <w:pPr>
        <w:contextualSpacing/>
        <w:rPr>
          <w:rFonts w:asciiTheme="majorHAnsi" w:hAnsiTheme="majorHAnsi" w:cstheme="majorHAnsi"/>
          <w:szCs w:val="32"/>
        </w:rPr>
      </w:pPr>
    </w:p>
    <w:p w:rsidR="00A2661B" w:rsidRPr="00A2661B" w:rsidRDefault="00A2661B" w:rsidP="00A2661B">
      <w:pPr>
        <w:contextualSpacing/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A2661B" w:rsidRDefault="00A2661B" w:rsidP="00E127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Corta cada pan de pita por la mitad, de modo que obtengas cuatro discos. Ponlos en la bandeja del horno cubierta con papel vegetal, con la parte cortada hacia arriba y separados entre sí.</w:t>
      </w:r>
    </w:p>
    <w:p w:rsidR="00A2661B" w:rsidRDefault="00A2661B" w:rsidP="00E127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Extiende sobre ellos la salsa de tomate, reparte el atún escurrido y desmigado y añade una cucharada de la mezcla de quesos.</w:t>
      </w:r>
    </w:p>
    <w:p w:rsidR="00A2661B" w:rsidRDefault="00A2661B" w:rsidP="00E127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Lava los pimientos y córtalos en medias rodajas y en tiras, para formar las bocas, las cejas y la nariz. Precalienta el horno a 200°C.</w:t>
      </w:r>
    </w:p>
    <w:p w:rsidR="00A2661B" w:rsidRDefault="00A2661B" w:rsidP="00E127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Coloca las aceitunas sobre el tomate para hacer los ojos y completa con los pimientos para terminar de hacer las caritas. Si quieres que alguna tenga bigote, usa una ramita de eneldo o romero lavada y seca.</w:t>
      </w:r>
    </w:p>
    <w:p w:rsidR="00A2661B" w:rsidRPr="00A2661B" w:rsidRDefault="00A2661B" w:rsidP="00E127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Cs w:val="32"/>
        </w:rPr>
      </w:pPr>
      <w:r w:rsidRPr="00A2661B">
        <w:rPr>
          <w:rFonts w:asciiTheme="majorHAnsi" w:hAnsiTheme="majorHAnsi" w:cstheme="majorHAnsi"/>
          <w:szCs w:val="32"/>
        </w:rPr>
        <w:t>Hornea las pizzas durante unos cinco minutos, hasta que el pan se caliente y el queso se funda.</w:t>
      </w:r>
    </w:p>
    <w:sectPr w:rsidR="00A2661B" w:rsidRPr="00A2661B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07" w:rsidRDefault="00EB1807" w:rsidP="005908C5">
      <w:r>
        <w:separator/>
      </w:r>
    </w:p>
  </w:endnote>
  <w:endnote w:type="continuationSeparator" w:id="1">
    <w:p w:rsidR="00EB1807" w:rsidRDefault="00EB1807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07" w:rsidRDefault="00EB1807" w:rsidP="005908C5">
      <w:r>
        <w:separator/>
      </w:r>
    </w:p>
  </w:footnote>
  <w:footnote w:type="continuationSeparator" w:id="1">
    <w:p w:rsidR="00EB1807" w:rsidRDefault="00EB1807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F71"/>
    <w:multiLevelType w:val="hybridMultilevel"/>
    <w:tmpl w:val="D8828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2">
    <w:nsid w:val="7783213D"/>
    <w:multiLevelType w:val="hybridMultilevel"/>
    <w:tmpl w:val="B3BCC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A1D1A"/>
    <w:rsid w:val="00441193"/>
    <w:rsid w:val="004901C3"/>
    <w:rsid w:val="005908C5"/>
    <w:rsid w:val="006A59D2"/>
    <w:rsid w:val="007961AA"/>
    <w:rsid w:val="00827686"/>
    <w:rsid w:val="00865667"/>
    <w:rsid w:val="00A2661B"/>
    <w:rsid w:val="00B90F17"/>
    <w:rsid w:val="00BF6FF7"/>
    <w:rsid w:val="00DC326D"/>
    <w:rsid w:val="00DD0558"/>
    <w:rsid w:val="00E12772"/>
    <w:rsid w:val="00E23800"/>
    <w:rsid w:val="00EB1807"/>
    <w:rsid w:val="00E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3</cp:revision>
  <dcterms:created xsi:type="dcterms:W3CDTF">2020-06-24T11:13:00Z</dcterms:created>
  <dcterms:modified xsi:type="dcterms:W3CDTF">2020-06-24T13:12:00Z</dcterms:modified>
</cp:coreProperties>
</file>